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FE3A4D" w14:textId="77777777" w:rsidR="000F5A35" w:rsidRDefault="000F5A35">
      <w:pPr>
        <w:tabs>
          <w:tab w:val="left" w:pos="284"/>
        </w:tabs>
        <w:spacing w:line="360" w:lineRule="auto"/>
        <w:jc w:val="right"/>
        <w:rPr>
          <w:rFonts w:ascii="Calibri" w:eastAsia="Calibri" w:hAnsi="Calibri" w:cs="Calibri"/>
          <w:b/>
          <w:sz w:val="22"/>
          <w:szCs w:val="22"/>
        </w:rPr>
      </w:pPr>
    </w:p>
    <w:p w14:paraId="1F0F7BE2" w14:textId="4FBCF1A4" w:rsidR="000F5A35" w:rsidRDefault="006B261D" w:rsidP="006B261D">
      <w:pPr>
        <w:tabs>
          <w:tab w:val="left" w:pos="284"/>
        </w:tabs>
        <w:spacing w:line="360" w:lineRule="auto"/>
        <w:jc w:val="center"/>
        <w:rPr>
          <w:rFonts w:ascii="Calibri" w:eastAsia="Calibri" w:hAnsi="Calibri" w:cs="Calibri"/>
          <w:b/>
        </w:rPr>
      </w:pPr>
      <w:bookmarkStart w:id="0" w:name="_gjdgxs" w:colFirst="0" w:colLast="0"/>
      <w:bookmarkEnd w:id="0"/>
      <w:r>
        <w:rPr>
          <w:rFonts w:ascii="Calibri" w:eastAsia="Calibri" w:hAnsi="Calibri" w:cs="Calibri"/>
          <w:b/>
        </w:rPr>
        <w:t>Štatút súťaže „</w:t>
      </w:r>
      <w:r w:rsidR="009B40A4">
        <w:rPr>
          <w:rFonts w:ascii="Calibri" w:eastAsia="Calibri" w:hAnsi="Calibri" w:cs="Calibri"/>
          <w:b/>
          <w:bCs/>
        </w:rPr>
        <w:t xml:space="preserve">Súťaž o lístky na </w:t>
      </w:r>
      <w:r w:rsidR="002D23FE" w:rsidRPr="002D23FE">
        <w:rPr>
          <w:rFonts w:ascii="Calibri" w:eastAsia="Calibri" w:hAnsi="Calibri" w:cs="Calibri"/>
          <w:b/>
          <w:bCs/>
        </w:rPr>
        <w:t>Festival KROKY 2026</w:t>
      </w:r>
      <w:r>
        <w:rPr>
          <w:rFonts w:ascii="Calibri" w:eastAsia="Calibri" w:hAnsi="Calibri" w:cs="Calibri"/>
          <w:b/>
        </w:rPr>
        <w:t>“</w:t>
      </w:r>
    </w:p>
    <w:p w14:paraId="301053C3" w14:textId="77777777" w:rsidR="000F5A35" w:rsidRDefault="000F5A35">
      <w:pPr>
        <w:tabs>
          <w:tab w:val="left" w:pos="284"/>
        </w:tabs>
        <w:spacing w:line="360" w:lineRule="auto"/>
        <w:rPr>
          <w:rFonts w:ascii="Calibri" w:eastAsia="Calibri" w:hAnsi="Calibri" w:cs="Calibri"/>
        </w:rPr>
      </w:pPr>
    </w:p>
    <w:p w14:paraId="1661BAC2" w14:textId="30361975" w:rsidR="006B261D" w:rsidRDefault="006B261D" w:rsidP="006B261D">
      <w:pPr>
        <w:numPr>
          <w:ilvl w:val="0"/>
          <w:numId w:val="1"/>
        </w:numPr>
        <w:pBdr>
          <w:top w:val="nil"/>
          <w:left w:val="nil"/>
          <w:bottom w:val="nil"/>
          <w:right w:val="nil"/>
          <w:between w:val="nil"/>
        </w:pBdr>
        <w:spacing w:line="360" w:lineRule="auto"/>
        <w:ind w:left="426"/>
        <w:jc w:val="both"/>
        <w:rPr>
          <w:rFonts w:ascii="Calibri" w:eastAsia="Calibri" w:hAnsi="Calibri" w:cs="Calibri"/>
          <w:bCs/>
          <w:color w:val="000000"/>
        </w:rPr>
      </w:pPr>
      <w:r w:rsidRPr="006B261D">
        <w:rPr>
          <w:rFonts w:ascii="Calibri" w:eastAsia="Calibri" w:hAnsi="Calibri" w:cs="Calibri"/>
          <w:b/>
          <w:color w:val="000000"/>
        </w:rPr>
        <w:t xml:space="preserve">Účelom </w:t>
      </w:r>
      <w:r w:rsidRPr="006B261D">
        <w:rPr>
          <w:rFonts w:ascii="Calibri" w:eastAsia="Calibri" w:hAnsi="Calibri" w:cs="Calibri"/>
          <w:bCs/>
          <w:color w:val="000000"/>
        </w:rPr>
        <w:t>tohto</w:t>
      </w:r>
      <w:r w:rsidRPr="006B261D">
        <w:rPr>
          <w:rFonts w:ascii="Calibri" w:eastAsia="Calibri" w:hAnsi="Calibri" w:cs="Calibri"/>
          <w:b/>
          <w:color w:val="000000"/>
        </w:rPr>
        <w:t xml:space="preserve"> štatútu</w:t>
      </w:r>
      <w:r w:rsidRPr="006B261D">
        <w:rPr>
          <w:rFonts w:ascii="Calibri" w:eastAsia="Calibri" w:hAnsi="Calibri" w:cs="Calibri"/>
          <w:bCs/>
          <w:color w:val="000000"/>
        </w:rPr>
        <w:t xml:space="preserve"> je upraviť pravidlá </w:t>
      </w:r>
      <w:r w:rsidR="00493F92" w:rsidRPr="007B5EBE">
        <w:rPr>
          <w:rFonts w:ascii="Calibri" w:eastAsia="Calibri" w:hAnsi="Calibri" w:cs="Calibri"/>
          <w:bCs/>
          <w:color w:val="000000"/>
        </w:rPr>
        <w:t xml:space="preserve">spotrebiteľskej </w:t>
      </w:r>
      <w:r w:rsidRPr="007B5EBE">
        <w:rPr>
          <w:rFonts w:ascii="Calibri" w:eastAsia="Calibri" w:hAnsi="Calibri" w:cs="Calibri"/>
          <w:bCs/>
          <w:color w:val="000000"/>
        </w:rPr>
        <w:t>súťaže</w:t>
      </w:r>
      <w:r w:rsidRPr="006B261D">
        <w:rPr>
          <w:rFonts w:ascii="Calibri" w:eastAsia="Calibri" w:hAnsi="Calibri" w:cs="Calibri"/>
          <w:bCs/>
          <w:color w:val="000000"/>
        </w:rPr>
        <w:t xml:space="preserve"> </w:t>
      </w:r>
      <w:r w:rsidRPr="00C755BC">
        <w:rPr>
          <w:rFonts w:ascii="Calibri" w:eastAsia="Calibri" w:hAnsi="Calibri" w:cs="Calibri"/>
          <w:bCs/>
          <w:color w:val="000000"/>
        </w:rPr>
        <w:t>„</w:t>
      </w:r>
      <w:r w:rsidR="009B40A4" w:rsidRPr="009B40A4">
        <w:rPr>
          <w:rFonts w:ascii="Calibri" w:eastAsia="Calibri" w:hAnsi="Calibri" w:cs="Calibri"/>
          <w:color w:val="000000"/>
        </w:rPr>
        <w:t xml:space="preserve">Súťaž o lístky na </w:t>
      </w:r>
      <w:r w:rsidR="002D23FE" w:rsidRPr="002D23FE">
        <w:rPr>
          <w:rFonts w:ascii="Calibri" w:eastAsia="Calibri" w:hAnsi="Calibri" w:cs="Calibri"/>
          <w:color w:val="000000"/>
        </w:rPr>
        <w:t xml:space="preserve">Festival KROKY 2026  </w:t>
      </w:r>
      <w:r w:rsidR="00101408">
        <w:rPr>
          <w:rFonts w:ascii="Calibri" w:eastAsia="Calibri" w:hAnsi="Calibri" w:cs="Calibri"/>
          <w:color w:val="000000"/>
        </w:rPr>
        <w:t>konan</w:t>
      </w:r>
      <w:r w:rsidR="002D23FE">
        <w:rPr>
          <w:rFonts w:ascii="Calibri" w:eastAsia="Calibri" w:hAnsi="Calibri" w:cs="Calibri"/>
          <w:color w:val="000000"/>
        </w:rPr>
        <w:t>ý dňa</w:t>
      </w:r>
      <w:r w:rsidR="00101408">
        <w:rPr>
          <w:rFonts w:ascii="Calibri" w:eastAsia="Calibri" w:hAnsi="Calibri" w:cs="Calibri"/>
          <w:color w:val="000000"/>
        </w:rPr>
        <w:t xml:space="preserve"> </w:t>
      </w:r>
      <w:r w:rsidR="002D23FE">
        <w:rPr>
          <w:rFonts w:ascii="Calibri" w:eastAsia="Calibri" w:hAnsi="Calibri" w:cs="Calibri"/>
          <w:color w:val="000000"/>
        </w:rPr>
        <w:t>14.</w:t>
      </w:r>
      <w:r w:rsidR="00101408">
        <w:rPr>
          <w:rFonts w:ascii="Calibri" w:eastAsia="Calibri" w:hAnsi="Calibri" w:cs="Calibri"/>
          <w:color w:val="000000"/>
        </w:rPr>
        <w:t>0</w:t>
      </w:r>
      <w:r w:rsidR="002D23FE">
        <w:rPr>
          <w:rFonts w:ascii="Calibri" w:eastAsia="Calibri" w:hAnsi="Calibri" w:cs="Calibri"/>
          <w:color w:val="000000"/>
        </w:rPr>
        <w:t>6</w:t>
      </w:r>
      <w:r w:rsidR="00101408">
        <w:rPr>
          <w:rFonts w:ascii="Calibri" w:eastAsia="Calibri" w:hAnsi="Calibri" w:cs="Calibri"/>
          <w:color w:val="000000"/>
        </w:rPr>
        <w:t>.2026</w:t>
      </w:r>
      <w:r w:rsidR="00C755BC" w:rsidRPr="00C755BC">
        <w:rPr>
          <w:rFonts w:ascii="Calibri" w:eastAsia="Calibri" w:hAnsi="Calibri" w:cs="Calibri"/>
          <w:bCs/>
          <w:color w:val="000000"/>
        </w:rPr>
        <w:t>“</w:t>
      </w:r>
      <w:r w:rsidRPr="00C755BC">
        <w:rPr>
          <w:rFonts w:ascii="Calibri" w:eastAsia="Calibri" w:hAnsi="Calibri" w:cs="Calibri"/>
          <w:bCs/>
          <w:color w:val="000000"/>
        </w:rPr>
        <w:t xml:space="preserve"> </w:t>
      </w:r>
      <w:r w:rsidRPr="006B261D">
        <w:rPr>
          <w:rFonts w:ascii="Calibri" w:eastAsia="Calibri" w:hAnsi="Calibri" w:cs="Calibri"/>
          <w:bCs/>
          <w:color w:val="000000"/>
        </w:rPr>
        <w:t xml:space="preserve">(ďalej len „súťaž“). Tento štatút je spolu s informáciami uvedenými </w:t>
      </w:r>
      <w:r>
        <w:rPr>
          <w:rFonts w:ascii="Calibri" w:eastAsia="Calibri" w:hAnsi="Calibri" w:cs="Calibri"/>
          <w:bCs/>
          <w:color w:val="000000"/>
        </w:rPr>
        <w:t xml:space="preserve">na webovej stránke </w:t>
      </w:r>
      <w:r w:rsidR="009B40A4" w:rsidRPr="009B40A4">
        <w:rPr>
          <w:rFonts w:ascii="Calibri" w:eastAsia="Calibri" w:hAnsi="Calibri" w:cs="Calibri"/>
          <w:bCs/>
          <w:color w:val="000000"/>
        </w:rPr>
        <w:t>https://org.kosiceregion.com/</w:t>
      </w:r>
      <w:r w:rsidR="009B40A4">
        <w:rPr>
          <w:rFonts w:ascii="Calibri" w:eastAsia="Calibri" w:hAnsi="Calibri" w:cs="Calibri"/>
          <w:bCs/>
          <w:color w:val="000000"/>
        </w:rPr>
        <w:t xml:space="preserve"> </w:t>
      </w:r>
      <w:r w:rsidR="00C46109">
        <w:rPr>
          <w:rFonts w:ascii="Calibri" w:eastAsia="Calibri" w:hAnsi="Calibri" w:cs="Calibri"/>
          <w:bCs/>
          <w:color w:val="000000"/>
        </w:rPr>
        <w:t>súborom informácií</w:t>
      </w:r>
      <w:r w:rsidRPr="006B261D">
        <w:rPr>
          <w:rFonts w:ascii="Calibri" w:eastAsia="Calibri" w:hAnsi="Calibri" w:cs="Calibri"/>
          <w:bCs/>
          <w:color w:val="000000"/>
        </w:rPr>
        <w:t>, ktor</w:t>
      </w:r>
      <w:r w:rsidR="00C46109">
        <w:rPr>
          <w:rFonts w:ascii="Calibri" w:eastAsia="Calibri" w:hAnsi="Calibri" w:cs="Calibri"/>
          <w:bCs/>
          <w:color w:val="000000"/>
        </w:rPr>
        <w:t>é</w:t>
      </w:r>
      <w:r w:rsidRPr="006B261D">
        <w:rPr>
          <w:rFonts w:ascii="Calibri" w:eastAsia="Calibri" w:hAnsi="Calibri" w:cs="Calibri"/>
          <w:bCs/>
          <w:color w:val="000000"/>
        </w:rPr>
        <w:t xml:space="preserve"> záväzne upravuj</w:t>
      </w:r>
      <w:r w:rsidR="00C46109">
        <w:rPr>
          <w:rFonts w:ascii="Calibri" w:eastAsia="Calibri" w:hAnsi="Calibri" w:cs="Calibri"/>
          <w:bCs/>
          <w:color w:val="000000"/>
        </w:rPr>
        <w:t>ú</w:t>
      </w:r>
      <w:r w:rsidRPr="006B261D">
        <w:rPr>
          <w:rFonts w:ascii="Calibri" w:eastAsia="Calibri" w:hAnsi="Calibri" w:cs="Calibri"/>
          <w:bCs/>
          <w:color w:val="000000"/>
        </w:rPr>
        <w:t xml:space="preserve"> pravidlá uvedenej </w:t>
      </w:r>
      <w:r w:rsidR="00A92091">
        <w:rPr>
          <w:rFonts w:ascii="Calibri" w:eastAsia="Calibri" w:hAnsi="Calibri" w:cs="Calibri"/>
          <w:bCs/>
          <w:color w:val="000000"/>
        </w:rPr>
        <w:t>S</w:t>
      </w:r>
      <w:r w:rsidRPr="006B261D">
        <w:rPr>
          <w:rFonts w:ascii="Calibri" w:eastAsia="Calibri" w:hAnsi="Calibri" w:cs="Calibri"/>
          <w:bCs/>
          <w:color w:val="000000"/>
        </w:rPr>
        <w:t>úťaže</w:t>
      </w:r>
      <w:r w:rsidR="00493F92">
        <w:rPr>
          <w:rFonts w:ascii="Calibri" w:eastAsia="Calibri" w:hAnsi="Calibri" w:cs="Calibri"/>
          <w:bCs/>
          <w:color w:val="000000"/>
        </w:rPr>
        <w:t xml:space="preserve"> a práva a povinnosti jej účastníkov</w:t>
      </w:r>
      <w:r w:rsidRPr="006B261D">
        <w:rPr>
          <w:rFonts w:ascii="Calibri" w:eastAsia="Calibri" w:hAnsi="Calibri" w:cs="Calibri"/>
          <w:bCs/>
          <w:color w:val="000000"/>
        </w:rPr>
        <w:t xml:space="preserve"> tak, aby boli presne a zrozumiteľne určené podmienky </w:t>
      </w:r>
      <w:r w:rsidR="00A92091">
        <w:rPr>
          <w:rFonts w:ascii="Calibri" w:eastAsia="Calibri" w:hAnsi="Calibri" w:cs="Calibri"/>
          <w:bCs/>
          <w:color w:val="000000"/>
        </w:rPr>
        <w:t>S</w:t>
      </w:r>
      <w:r w:rsidRPr="006B261D">
        <w:rPr>
          <w:rFonts w:ascii="Calibri" w:eastAsia="Calibri" w:hAnsi="Calibri" w:cs="Calibri"/>
          <w:bCs/>
          <w:color w:val="000000"/>
        </w:rPr>
        <w:t>úťaže.</w:t>
      </w:r>
    </w:p>
    <w:p w14:paraId="3359087D" w14:textId="77777777" w:rsidR="00493F92" w:rsidRDefault="00493F92" w:rsidP="00493F92">
      <w:pPr>
        <w:pBdr>
          <w:top w:val="nil"/>
          <w:left w:val="nil"/>
          <w:bottom w:val="nil"/>
          <w:right w:val="nil"/>
          <w:between w:val="nil"/>
        </w:pBdr>
        <w:spacing w:line="360" w:lineRule="auto"/>
        <w:ind w:left="426"/>
        <w:jc w:val="both"/>
        <w:rPr>
          <w:rFonts w:ascii="Calibri" w:eastAsia="Calibri" w:hAnsi="Calibri" w:cs="Calibri"/>
          <w:bCs/>
          <w:color w:val="000000"/>
        </w:rPr>
      </w:pPr>
    </w:p>
    <w:p w14:paraId="037CED07" w14:textId="3AD5C1E1" w:rsidR="00493F92" w:rsidRPr="00493F92" w:rsidRDefault="006B261D" w:rsidP="00493F92">
      <w:pPr>
        <w:numPr>
          <w:ilvl w:val="0"/>
          <w:numId w:val="1"/>
        </w:numPr>
        <w:pBdr>
          <w:top w:val="nil"/>
          <w:left w:val="nil"/>
          <w:bottom w:val="nil"/>
          <w:right w:val="nil"/>
          <w:between w:val="nil"/>
        </w:pBdr>
        <w:spacing w:line="360" w:lineRule="auto"/>
        <w:ind w:left="426"/>
        <w:jc w:val="both"/>
        <w:rPr>
          <w:rFonts w:ascii="Calibri" w:eastAsia="Calibri" w:hAnsi="Calibri" w:cs="Calibri"/>
          <w:bCs/>
          <w:color w:val="000000"/>
        </w:rPr>
      </w:pPr>
      <w:r w:rsidRPr="00493F92">
        <w:rPr>
          <w:rFonts w:ascii="Calibri" w:eastAsia="Calibri" w:hAnsi="Calibri" w:cs="Calibri"/>
          <w:b/>
          <w:color w:val="000000"/>
        </w:rPr>
        <w:t>Vyhlasovateľ</w:t>
      </w:r>
      <w:r w:rsidR="00493F92" w:rsidRPr="00493F92">
        <w:rPr>
          <w:rFonts w:ascii="Calibri" w:eastAsia="Calibri" w:hAnsi="Calibri" w:cs="Calibri"/>
          <w:b/>
          <w:color w:val="000000"/>
        </w:rPr>
        <w:t>om</w:t>
      </w:r>
      <w:r w:rsidRPr="00493F92">
        <w:rPr>
          <w:rFonts w:ascii="Calibri" w:eastAsia="Calibri" w:hAnsi="Calibri" w:cs="Calibri"/>
          <w:b/>
          <w:color w:val="000000"/>
        </w:rPr>
        <w:t xml:space="preserve"> a organizátor</w:t>
      </w:r>
      <w:r w:rsidR="00493F92" w:rsidRPr="00493F92">
        <w:rPr>
          <w:rFonts w:ascii="Calibri" w:eastAsia="Calibri" w:hAnsi="Calibri" w:cs="Calibri"/>
          <w:b/>
          <w:color w:val="000000"/>
        </w:rPr>
        <w:t>om</w:t>
      </w:r>
      <w:r w:rsidRPr="00493F92">
        <w:rPr>
          <w:rFonts w:ascii="Calibri" w:eastAsia="Calibri" w:hAnsi="Calibri" w:cs="Calibri"/>
          <w:b/>
          <w:color w:val="000000"/>
        </w:rPr>
        <w:t xml:space="preserve"> súťaže</w:t>
      </w:r>
      <w:r w:rsidR="00493F92">
        <w:rPr>
          <w:rFonts w:ascii="Calibri" w:eastAsia="Calibri" w:hAnsi="Calibri" w:cs="Calibri"/>
          <w:bCs/>
          <w:color w:val="000000"/>
        </w:rPr>
        <w:t xml:space="preserve"> je Krajská organizácia cestovného ruchu Košice Región Turizmus, IČO: </w:t>
      </w:r>
      <w:r w:rsidR="00493F92" w:rsidRPr="00493F92">
        <w:rPr>
          <w:rFonts w:ascii="Calibri" w:eastAsia="Calibri" w:hAnsi="Calibri" w:cs="Calibri"/>
          <w:bCs/>
          <w:color w:val="000000"/>
        </w:rPr>
        <w:t>42319269</w:t>
      </w:r>
      <w:r w:rsidR="00493F92">
        <w:rPr>
          <w:rFonts w:ascii="Calibri" w:eastAsia="Calibri" w:hAnsi="Calibri" w:cs="Calibri"/>
          <w:bCs/>
          <w:color w:val="000000"/>
        </w:rPr>
        <w:t xml:space="preserve">, so sídlom </w:t>
      </w:r>
      <w:r w:rsidR="00493F92" w:rsidRPr="00493F92">
        <w:rPr>
          <w:rFonts w:ascii="Calibri" w:eastAsia="Calibri" w:hAnsi="Calibri" w:cs="Calibri"/>
          <w:bCs/>
          <w:color w:val="000000"/>
        </w:rPr>
        <w:t>Bačíkova 7, 040 01 Košice</w:t>
      </w:r>
      <w:r w:rsidR="00493F92">
        <w:rPr>
          <w:rFonts w:ascii="Calibri" w:eastAsia="Calibri" w:hAnsi="Calibri" w:cs="Calibri"/>
          <w:bCs/>
          <w:color w:val="000000"/>
        </w:rPr>
        <w:t xml:space="preserve"> </w:t>
      </w:r>
      <w:r w:rsidR="00493F92" w:rsidRPr="00493F92">
        <w:rPr>
          <w:rFonts w:ascii="Arial" w:hAnsi="Arial"/>
          <w:color w:val="242424"/>
          <w:sz w:val="23"/>
          <w:szCs w:val="23"/>
          <w:shd w:val="clear" w:color="auto" w:fill="FFFFFF"/>
        </w:rPr>
        <w:t>(ďalej len „vyhlasovateľ súťaže“)</w:t>
      </w:r>
      <w:r w:rsidR="00493F92">
        <w:rPr>
          <w:rFonts w:ascii="Arial" w:hAnsi="Arial"/>
          <w:color w:val="242424"/>
          <w:sz w:val="23"/>
          <w:szCs w:val="23"/>
          <w:shd w:val="clear" w:color="auto" w:fill="FFFFFF"/>
        </w:rPr>
        <w:t xml:space="preserve">. </w:t>
      </w:r>
    </w:p>
    <w:p w14:paraId="237D141A" w14:textId="77777777" w:rsidR="00493F92" w:rsidRDefault="00493F92" w:rsidP="00493F92">
      <w:pPr>
        <w:pStyle w:val="Odsekzoznamu"/>
        <w:rPr>
          <w:rFonts w:ascii="Calibri" w:eastAsia="Calibri" w:hAnsi="Calibri" w:cs="Calibri"/>
          <w:bCs/>
          <w:color w:val="000000"/>
        </w:rPr>
      </w:pPr>
    </w:p>
    <w:p w14:paraId="21826C2F" w14:textId="03A12FDA" w:rsidR="00493F92" w:rsidRDefault="00493F92" w:rsidP="00493F92">
      <w:pPr>
        <w:numPr>
          <w:ilvl w:val="0"/>
          <w:numId w:val="1"/>
        </w:numPr>
        <w:pBdr>
          <w:top w:val="nil"/>
          <w:left w:val="nil"/>
          <w:bottom w:val="nil"/>
          <w:right w:val="nil"/>
          <w:between w:val="nil"/>
        </w:pBdr>
        <w:spacing w:line="360" w:lineRule="auto"/>
        <w:ind w:left="426"/>
        <w:jc w:val="both"/>
        <w:rPr>
          <w:rFonts w:ascii="Calibri" w:eastAsia="Calibri" w:hAnsi="Calibri" w:cs="Calibri"/>
          <w:bCs/>
          <w:color w:val="000000"/>
        </w:rPr>
      </w:pPr>
      <w:r w:rsidRPr="00493F92">
        <w:rPr>
          <w:rFonts w:ascii="Calibri" w:eastAsia="Calibri" w:hAnsi="Calibri" w:cs="Calibri"/>
          <w:b/>
          <w:color w:val="000000"/>
        </w:rPr>
        <w:t>Cieľom súťaže</w:t>
      </w:r>
      <w:r>
        <w:rPr>
          <w:rFonts w:ascii="Calibri" w:eastAsia="Calibri" w:hAnsi="Calibri" w:cs="Calibri"/>
          <w:bCs/>
          <w:color w:val="000000"/>
        </w:rPr>
        <w:t xml:space="preserve"> </w:t>
      </w:r>
      <w:r w:rsidR="009B40A4" w:rsidRPr="009B40A4">
        <w:rPr>
          <w:rFonts w:ascii="Calibri" w:eastAsia="Calibri" w:hAnsi="Calibri" w:cs="Calibri"/>
          <w:bCs/>
          <w:color w:val="000000"/>
        </w:rPr>
        <w:t>je propagácia podujatia, zvýšenie povedomia o podujatí a podpora interakcie používateľov na sociálnych sieťach organizátora.</w:t>
      </w:r>
    </w:p>
    <w:p w14:paraId="442FCD69" w14:textId="77777777" w:rsidR="00493F92" w:rsidRDefault="00493F92" w:rsidP="00493F92">
      <w:pPr>
        <w:pStyle w:val="Odsekzoznamu"/>
        <w:rPr>
          <w:rFonts w:ascii="Calibri" w:eastAsia="Calibri" w:hAnsi="Calibri" w:cs="Calibri"/>
          <w:bCs/>
          <w:color w:val="000000"/>
        </w:rPr>
      </w:pPr>
    </w:p>
    <w:p w14:paraId="4B4D70C3" w14:textId="14959942" w:rsidR="00A92091" w:rsidRDefault="00493F92" w:rsidP="008E55BD">
      <w:pPr>
        <w:numPr>
          <w:ilvl w:val="0"/>
          <w:numId w:val="1"/>
        </w:numPr>
        <w:pBdr>
          <w:top w:val="nil"/>
          <w:left w:val="nil"/>
          <w:bottom w:val="nil"/>
          <w:right w:val="nil"/>
          <w:between w:val="nil"/>
        </w:pBdr>
        <w:spacing w:line="360" w:lineRule="auto"/>
        <w:ind w:left="426"/>
        <w:jc w:val="both"/>
        <w:rPr>
          <w:rFonts w:ascii="Calibri" w:eastAsia="Calibri" w:hAnsi="Calibri" w:cs="Calibri"/>
          <w:bCs/>
          <w:color w:val="000000"/>
        </w:rPr>
      </w:pPr>
      <w:r w:rsidRPr="00C46109">
        <w:rPr>
          <w:rFonts w:ascii="Calibri" w:eastAsia="Calibri" w:hAnsi="Calibri" w:cs="Calibri"/>
          <w:bCs/>
          <w:color w:val="000000"/>
        </w:rPr>
        <w:t xml:space="preserve">Súťaž </w:t>
      </w:r>
      <w:r w:rsidR="00C46109" w:rsidRPr="00C46109">
        <w:rPr>
          <w:rFonts w:ascii="Calibri" w:eastAsia="Calibri" w:hAnsi="Calibri" w:cs="Calibri"/>
          <w:bCs/>
          <w:color w:val="000000"/>
        </w:rPr>
        <w:t>prebieha</w:t>
      </w:r>
      <w:r w:rsidRPr="00C46109">
        <w:rPr>
          <w:rFonts w:ascii="Calibri" w:eastAsia="Calibri" w:hAnsi="Calibri" w:cs="Calibri"/>
          <w:bCs/>
          <w:color w:val="000000"/>
        </w:rPr>
        <w:t xml:space="preserve"> v </w:t>
      </w:r>
      <w:r w:rsidRPr="00C46109">
        <w:rPr>
          <w:rFonts w:ascii="Calibri" w:eastAsia="Calibri" w:hAnsi="Calibri" w:cs="Calibri"/>
          <w:b/>
          <w:color w:val="000000"/>
        </w:rPr>
        <w:t>termíne</w:t>
      </w:r>
      <w:r w:rsidRPr="00C46109">
        <w:rPr>
          <w:rFonts w:ascii="Calibri" w:eastAsia="Calibri" w:hAnsi="Calibri" w:cs="Calibri"/>
          <w:bCs/>
          <w:color w:val="000000"/>
        </w:rPr>
        <w:t xml:space="preserve"> od </w:t>
      </w:r>
      <w:r w:rsidR="00A92091" w:rsidRPr="00C755BC">
        <w:rPr>
          <w:rFonts w:ascii="Calibri" w:eastAsia="Calibri" w:hAnsi="Calibri" w:cs="Calibri"/>
          <w:bCs/>
          <w:color w:val="000000"/>
        </w:rPr>
        <w:t xml:space="preserve">dňa </w:t>
      </w:r>
      <w:r w:rsidR="002D23FE">
        <w:rPr>
          <w:rFonts w:ascii="Calibri" w:eastAsia="Calibri" w:hAnsi="Calibri" w:cs="Calibri"/>
          <w:bCs/>
          <w:color w:val="000000"/>
        </w:rPr>
        <w:t>05</w:t>
      </w:r>
      <w:r w:rsidR="00C46109" w:rsidRPr="00C755BC">
        <w:rPr>
          <w:rFonts w:ascii="Calibri" w:eastAsia="Calibri" w:hAnsi="Calibri" w:cs="Calibri"/>
          <w:bCs/>
          <w:color w:val="000000"/>
        </w:rPr>
        <w:t>.</w:t>
      </w:r>
      <w:r w:rsidR="00C755BC" w:rsidRPr="00C755BC">
        <w:rPr>
          <w:rFonts w:ascii="Calibri" w:eastAsia="Calibri" w:hAnsi="Calibri" w:cs="Calibri"/>
          <w:bCs/>
          <w:color w:val="000000"/>
        </w:rPr>
        <w:t>0</w:t>
      </w:r>
      <w:r w:rsidR="002D23FE">
        <w:rPr>
          <w:rFonts w:ascii="Calibri" w:eastAsia="Calibri" w:hAnsi="Calibri" w:cs="Calibri"/>
          <w:bCs/>
          <w:color w:val="000000"/>
        </w:rPr>
        <w:t>6</w:t>
      </w:r>
      <w:r w:rsidR="00E215F9" w:rsidRPr="00C755BC">
        <w:rPr>
          <w:rFonts w:ascii="Calibri" w:eastAsia="Calibri" w:hAnsi="Calibri" w:cs="Calibri"/>
          <w:bCs/>
          <w:color w:val="000000"/>
        </w:rPr>
        <w:t>.</w:t>
      </w:r>
      <w:r w:rsidR="00A92091" w:rsidRPr="00C755BC">
        <w:rPr>
          <w:rFonts w:ascii="Calibri" w:eastAsia="Calibri" w:hAnsi="Calibri" w:cs="Calibri"/>
          <w:bCs/>
          <w:color w:val="000000"/>
        </w:rPr>
        <w:t>202</w:t>
      </w:r>
      <w:r w:rsidR="00C755BC" w:rsidRPr="00C755BC">
        <w:rPr>
          <w:rFonts w:ascii="Calibri" w:eastAsia="Calibri" w:hAnsi="Calibri" w:cs="Calibri"/>
          <w:bCs/>
          <w:color w:val="000000"/>
        </w:rPr>
        <w:t>6</w:t>
      </w:r>
      <w:r w:rsidRPr="00C755BC">
        <w:rPr>
          <w:rFonts w:ascii="Calibri" w:eastAsia="Calibri" w:hAnsi="Calibri" w:cs="Calibri"/>
          <w:bCs/>
          <w:color w:val="000000"/>
        </w:rPr>
        <w:t xml:space="preserve"> </w:t>
      </w:r>
      <w:r w:rsidR="009B40A4">
        <w:rPr>
          <w:rFonts w:ascii="Calibri" w:eastAsia="Calibri" w:hAnsi="Calibri" w:cs="Calibri"/>
          <w:bCs/>
          <w:color w:val="000000"/>
        </w:rPr>
        <w:t>1</w:t>
      </w:r>
      <w:r w:rsidR="006106D2">
        <w:rPr>
          <w:rFonts w:ascii="Calibri" w:eastAsia="Calibri" w:hAnsi="Calibri" w:cs="Calibri"/>
          <w:bCs/>
          <w:color w:val="000000"/>
        </w:rPr>
        <w:t>4</w:t>
      </w:r>
      <w:r w:rsidR="009B40A4">
        <w:rPr>
          <w:rFonts w:ascii="Calibri" w:eastAsia="Calibri" w:hAnsi="Calibri" w:cs="Calibri"/>
          <w:bCs/>
          <w:color w:val="000000"/>
        </w:rPr>
        <w:t xml:space="preserve">:00 </w:t>
      </w:r>
      <w:r w:rsidRPr="00C755BC">
        <w:rPr>
          <w:rFonts w:ascii="Calibri" w:eastAsia="Calibri" w:hAnsi="Calibri" w:cs="Calibri"/>
          <w:bCs/>
          <w:color w:val="000000"/>
        </w:rPr>
        <w:t xml:space="preserve">do </w:t>
      </w:r>
      <w:r w:rsidR="00A92091" w:rsidRPr="00C755BC">
        <w:rPr>
          <w:rFonts w:ascii="Calibri" w:eastAsia="Calibri" w:hAnsi="Calibri" w:cs="Calibri"/>
          <w:bCs/>
          <w:color w:val="000000"/>
        </w:rPr>
        <w:t xml:space="preserve">dňa </w:t>
      </w:r>
      <w:r w:rsidR="002D23FE">
        <w:rPr>
          <w:rFonts w:ascii="Calibri" w:eastAsia="Calibri" w:hAnsi="Calibri" w:cs="Calibri"/>
          <w:bCs/>
          <w:color w:val="000000"/>
        </w:rPr>
        <w:t>09</w:t>
      </w:r>
      <w:r w:rsidR="00A92091" w:rsidRPr="00C755BC">
        <w:rPr>
          <w:rFonts w:ascii="Calibri" w:eastAsia="Calibri" w:hAnsi="Calibri" w:cs="Calibri"/>
          <w:bCs/>
          <w:color w:val="000000"/>
        </w:rPr>
        <w:t>.</w:t>
      </w:r>
      <w:r w:rsidR="00C755BC" w:rsidRPr="00C755BC">
        <w:rPr>
          <w:rFonts w:ascii="Calibri" w:eastAsia="Calibri" w:hAnsi="Calibri" w:cs="Calibri"/>
          <w:bCs/>
          <w:color w:val="000000"/>
        </w:rPr>
        <w:t>0</w:t>
      </w:r>
      <w:r w:rsidR="002D23FE">
        <w:rPr>
          <w:rFonts w:ascii="Calibri" w:eastAsia="Calibri" w:hAnsi="Calibri" w:cs="Calibri"/>
          <w:bCs/>
          <w:color w:val="000000"/>
        </w:rPr>
        <w:t>6</w:t>
      </w:r>
      <w:r w:rsidR="00A92091" w:rsidRPr="00C755BC">
        <w:rPr>
          <w:rFonts w:ascii="Calibri" w:eastAsia="Calibri" w:hAnsi="Calibri" w:cs="Calibri"/>
          <w:bCs/>
          <w:color w:val="000000"/>
        </w:rPr>
        <w:t>.202</w:t>
      </w:r>
      <w:r w:rsidR="00C755BC" w:rsidRPr="00C755BC">
        <w:rPr>
          <w:rFonts w:ascii="Calibri" w:eastAsia="Calibri" w:hAnsi="Calibri" w:cs="Calibri"/>
          <w:bCs/>
          <w:color w:val="000000"/>
        </w:rPr>
        <w:t>6</w:t>
      </w:r>
      <w:r w:rsidR="009B40A4">
        <w:rPr>
          <w:rFonts w:ascii="Calibri" w:eastAsia="Calibri" w:hAnsi="Calibri" w:cs="Calibri"/>
          <w:bCs/>
          <w:color w:val="000000"/>
        </w:rPr>
        <w:t xml:space="preserve"> 12:00 </w:t>
      </w:r>
      <w:r w:rsidR="007C7292">
        <w:rPr>
          <w:rFonts w:ascii="Calibri" w:eastAsia="Calibri" w:hAnsi="Calibri" w:cs="Calibri"/>
          <w:bCs/>
          <w:color w:val="000000"/>
        </w:rPr>
        <w:t>v online prostredí</w:t>
      </w:r>
      <w:r w:rsidR="009B40A4">
        <w:rPr>
          <w:rFonts w:ascii="Calibri" w:eastAsia="Calibri" w:hAnsi="Calibri" w:cs="Calibri"/>
          <w:bCs/>
          <w:color w:val="000000"/>
        </w:rPr>
        <w:t>, a to na profiloch organizátora na dvoch platformách Facebook a Instagram</w:t>
      </w:r>
      <w:r w:rsidR="007C7292">
        <w:rPr>
          <w:rFonts w:ascii="Calibri" w:eastAsia="Calibri" w:hAnsi="Calibri" w:cs="Calibri"/>
          <w:bCs/>
          <w:color w:val="000000"/>
        </w:rPr>
        <w:t>.</w:t>
      </w:r>
      <w:r w:rsidR="00101408">
        <w:rPr>
          <w:rFonts w:ascii="Calibri" w:eastAsia="Calibri" w:hAnsi="Calibri" w:cs="Calibri"/>
          <w:bCs/>
          <w:color w:val="000000"/>
        </w:rPr>
        <w:t xml:space="preserve"> </w:t>
      </w:r>
    </w:p>
    <w:p w14:paraId="528277DB" w14:textId="77777777" w:rsidR="00C46109" w:rsidRPr="00C46109" w:rsidRDefault="00C46109" w:rsidP="00C46109">
      <w:pPr>
        <w:pBdr>
          <w:top w:val="nil"/>
          <w:left w:val="nil"/>
          <w:bottom w:val="nil"/>
          <w:right w:val="nil"/>
          <w:between w:val="nil"/>
        </w:pBdr>
        <w:spacing w:line="360" w:lineRule="auto"/>
        <w:jc w:val="both"/>
        <w:rPr>
          <w:rFonts w:ascii="Calibri" w:eastAsia="Calibri" w:hAnsi="Calibri" w:cs="Calibri"/>
          <w:bCs/>
          <w:color w:val="000000"/>
        </w:rPr>
      </w:pPr>
    </w:p>
    <w:p w14:paraId="077E1494" w14:textId="78314D38" w:rsidR="00C755BC" w:rsidRPr="002D23FE" w:rsidRDefault="00A92091" w:rsidP="002D23FE">
      <w:pPr>
        <w:numPr>
          <w:ilvl w:val="0"/>
          <w:numId w:val="1"/>
        </w:numPr>
        <w:pBdr>
          <w:top w:val="nil"/>
          <w:left w:val="nil"/>
          <w:bottom w:val="nil"/>
          <w:right w:val="nil"/>
          <w:between w:val="nil"/>
        </w:pBdr>
        <w:spacing w:line="360" w:lineRule="auto"/>
        <w:ind w:left="426"/>
        <w:jc w:val="both"/>
        <w:rPr>
          <w:rFonts w:ascii="Calibri" w:eastAsia="Calibri" w:hAnsi="Calibri" w:cs="Calibri"/>
          <w:b/>
          <w:color w:val="000000"/>
        </w:rPr>
      </w:pPr>
      <w:r w:rsidRPr="00A92091">
        <w:rPr>
          <w:rFonts w:ascii="Calibri" w:eastAsia="Calibri" w:hAnsi="Calibri" w:cs="Calibri"/>
          <w:b/>
          <w:color w:val="000000"/>
        </w:rPr>
        <w:t>Podmienkou účasti</w:t>
      </w:r>
      <w:r>
        <w:rPr>
          <w:rFonts w:ascii="Calibri" w:eastAsia="Calibri" w:hAnsi="Calibri" w:cs="Calibri"/>
          <w:bCs/>
          <w:color w:val="000000"/>
        </w:rPr>
        <w:t xml:space="preserve"> </w:t>
      </w:r>
      <w:r w:rsidR="00813931" w:rsidRPr="00813931">
        <w:rPr>
          <w:rFonts w:ascii="Calibri" w:eastAsia="Calibri" w:hAnsi="Calibri" w:cs="Calibri"/>
          <w:bCs/>
          <w:color w:val="000000"/>
        </w:rPr>
        <w:t xml:space="preserve">v súťaži </w:t>
      </w:r>
      <w:r w:rsidR="00C755BC">
        <w:rPr>
          <w:rFonts w:ascii="Calibri" w:eastAsia="Calibri" w:hAnsi="Calibri" w:cs="Calibri"/>
          <w:bCs/>
          <w:color w:val="000000"/>
        </w:rPr>
        <w:t>je, že s</w:t>
      </w:r>
      <w:r w:rsidR="00C755BC" w:rsidRPr="00C755BC">
        <w:rPr>
          <w:rFonts w:ascii="Calibri" w:eastAsia="Calibri" w:hAnsi="Calibri" w:cs="Calibri"/>
          <w:bCs/>
          <w:color w:val="000000"/>
        </w:rPr>
        <w:t>úťaže sa môže zúčastniť fyzická osoba. Podmienkou účasti je, aby  účastník</w:t>
      </w:r>
      <w:r w:rsidR="009B40A4">
        <w:rPr>
          <w:rFonts w:ascii="Calibri" w:eastAsia="Calibri" w:hAnsi="Calibri" w:cs="Calibri"/>
          <w:bCs/>
          <w:color w:val="000000"/>
        </w:rPr>
        <w:t xml:space="preserve"> uviedol do komentára pod príspevok o podujatí a súťaži</w:t>
      </w:r>
      <w:r w:rsidR="002D23FE" w:rsidRPr="002D23FE">
        <w:rPr>
          <w:rFonts w:ascii="Calibri" w:eastAsia="Calibri" w:hAnsi="Calibri" w:cs="Calibri"/>
          <w:bCs/>
          <w:color w:val="000000"/>
        </w:rPr>
        <w:t>, na čo z programu festivalu KROKY 2026 sa tento rok teší najviac.</w:t>
      </w:r>
    </w:p>
    <w:p w14:paraId="0AE814B0" w14:textId="77777777" w:rsidR="00C755BC" w:rsidRDefault="00C755BC" w:rsidP="00C755BC">
      <w:pPr>
        <w:pStyle w:val="Odsekzoznamu"/>
        <w:rPr>
          <w:rFonts w:ascii="Calibri" w:eastAsia="Calibri" w:hAnsi="Calibri" w:cs="Calibri"/>
          <w:b/>
          <w:color w:val="000000"/>
        </w:rPr>
      </w:pPr>
    </w:p>
    <w:p w14:paraId="61FF96CD" w14:textId="5156B6A1" w:rsidR="008212FD" w:rsidRPr="00101408" w:rsidRDefault="00C755BC" w:rsidP="00101408">
      <w:pPr>
        <w:numPr>
          <w:ilvl w:val="0"/>
          <w:numId w:val="1"/>
        </w:numPr>
        <w:pBdr>
          <w:top w:val="nil"/>
          <w:left w:val="nil"/>
          <w:bottom w:val="nil"/>
          <w:right w:val="nil"/>
          <w:between w:val="nil"/>
        </w:pBdr>
        <w:spacing w:line="360" w:lineRule="auto"/>
        <w:ind w:left="426"/>
        <w:jc w:val="both"/>
        <w:rPr>
          <w:rFonts w:ascii="Calibri" w:eastAsia="Calibri" w:hAnsi="Calibri" w:cs="Calibri"/>
          <w:color w:val="000000"/>
        </w:rPr>
      </w:pPr>
      <w:r w:rsidRPr="008212FD">
        <w:rPr>
          <w:rFonts w:ascii="Calibri" w:eastAsia="Calibri" w:hAnsi="Calibri" w:cs="Calibri"/>
          <w:b/>
          <w:color w:val="000000"/>
        </w:rPr>
        <w:t xml:space="preserve">Pravidlá žrebovania </w:t>
      </w:r>
      <w:r w:rsidR="00101408" w:rsidRPr="00101408">
        <w:rPr>
          <w:rFonts w:ascii="Calibri" w:eastAsia="Calibri" w:hAnsi="Calibri" w:cs="Calibri"/>
          <w:color w:val="000000"/>
        </w:rPr>
        <w:t>Súťaž prebieha prostredníctvom sociálnych sietí Facebook a Instagram na oficiálnych profiloch organizátora.</w:t>
      </w:r>
      <w:r w:rsidR="00101408">
        <w:rPr>
          <w:rFonts w:ascii="Calibri" w:eastAsia="Calibri" w:hAnsi="Calibri" w:cs="Calibri"/>
          <w:color w:val="000000"/>
        </w:rPr>
        <w:t xml:space="preserve"> </w:t>
      </w:r>
      <w:r w:rsidR="00101408" w:rsidRPr="00101408">
        <w:rPr>
          <w:rFonts w:ascii="Calibri" w:eastAsia="Calibri" w:hAnsi="Calibri" w:cs="Calibri"/>
          <w:color w:val="000000"/>
        </w:rPr>
        <w:t>Na sociálnej sieti Facebook bud</w:t>
      </w:r>
      <w:r w:rsidR="002D23FE">
        <w:rPr>
          <w:rFonts w:ascii="Calibri" w:eastAsia="Calibri" w:hAnsi="Calibri" w:cs="Calibri"/>
          <w:color w:val="000000"/>
        </w:rPr>
        <w:t>ú</w:t>
      </w:r>
      <w:r w:rsidR="00101408" w:rsidRPr="00101408">
        <w:rPr>
          <w:rFonts w:ascii="Calibri" w:eastAsia="Calibri" w:hAnsi="Calibri" w:cs="Calibri"/>
          <w:color w:val="000000"/>
        </w:rPr>
        <w:t xml:space="preserve"> vyžrebovan</w:t>
      </w:r>
      <w:r w:rsidR="002D23FE">
        <w:rPr>
          <w:rFonts w:ascii="Calibri" w:eastAsia="Calibri" w:hAnsi="Calibri" w:cs="Calibri"/>
          <w:color w:val="000000"/>
        </w:rPr>
        <w:t>í</w:t>
      </w:r>
      <w:r w:rsidR="00101408" w:rsidRPr="00101408">
        <w:rPr>
          <w:rFonts w:ascii="Calibri" w:eastAsia="Calibri" w:hAnsi="Calibri" w:cs="Calibri"/>
          <w:color w:val="000000"/>
        </w:rPr>
        <w:t xml:space="preserve"> </w:t>
      </w:r>
      <w:r w:rsidR="002D23FE">
        <w:rPr>
          <w:rFonts w:ascii="Calibri" w:eastAsia="Calibri" w:hAnsi="Calibri" w:cs="Calibri"/>
          <w:color w:val="000000"/>
        </w:rPr>
        <w:t>2</w:t>
      </w:r>
      <w:r w:rsidR="00101408" w:rsidRPr="00101408">
        <w:rPr>
          <w:rFonts w:ascii="Calibri" w:eastAsia="Calibri" w:hAnsi="Calibri" w:cs="Calibri"/>
          <w:color w:val="000000"/>
        </w:rPr>
        <w:t xml:space="preserve"> výhercov</w:t>
      </w:r>
      <w:r w:rsidR="002D23FE">
        <w:rPr>
          <w:rFonts w:ascii="Calibri" w:eastAsia="Calibri" w:hAnsi="Calibri" w:cs="Calibri"/>
          <w:color w:val="000000"/>
        </w:rPr>
        <w:t>ia</w:t>
      </w:r>
      <w:r w:rsidR="00101408" w:rsidRPr="00101408">
        <w:rPr>
          <w:rFonts w:ascii="Calibri" w:eastAsia="Calibri" w:hAnsi="Calibri" w:cs="Calibri"/>
          <w:color w:val="000000"/>
        </w:rPr>
        <w:t xml:space="preserve"> a na sociálnej sieti Instagram bud</w:t>
      </w:r>
      <w:r w:rsidR="002D23FE">
        <w:rPr>
          <w:rFonts w:ascii="Calibri" w:eastAsia="Calibri" w:hAnsi="Calibri" w:cs="Calibri"/>
          <w:color w:val="000000"/>
        </w:rPr>
        <w:t>ú</w:t>
      </w:r>
      <w:r w:rsidR="00101408" w:rsidRPr="00101408">
        <w:rPr>
          <w:rFonts w:ascii="Calibri" w:eastAsia="Calibri" w:hAnsi="Calibri" w:cs="Calibri"/>
          <w:color w:val="000000"/>
        </w:rPr>
        <w:t xml:space="preserve"> vyžrebovan</w:t>
      </w:r>
      <w:r w:rsidR="002D23FE">
        <w:rPr>
          <w:rFonts w:ascii="Calibri" w:eastAsia="Calibri" w:hAnsi="Calibri" w:cs="Calibri"/>
          <w:color w:val="000000"/>
        </w:rPr>
        <w:t>í</w:t>
      </w:r>
      <w:r w:rsidR="00101408" w:rsidRPr="00101408">
        <w:rPr>
          <w:rFonts w:ascii="Calibri" w:eastAsia="Calibri" w:hAnsi="Calibri" w:cs="Calibri"/>
          <w:color w:val="000000"/>
        </w:rPr>
        <w:t xml:space="preserve"> </w:t>
      </w:r>
      <w:r w:rsidR="002D23FE">
        <w:rPr>
          <w:rFonts w:ascii="Calibri" w:eastAsia="Calibri" w:hAnsi="Calibri" w:cs="Calibri"/>
          <w:color w:val="000000"/>
        </w:rPr>
        <w:t>2</w:t>
      </w:r>
      <w:r w:rsidR="00101408" w:rsidRPr="00101408">
        <w:rPr>
          <w:rFonts w:ascii="Calibri" w:eastAsia="Calibri" w:hAnsi="Calibri" w:cs="Calibri"/>
          <w:color w:val="000000"/>
        </w:rPr>
        <w:t xml:space="preserve"> výhercov</w:t>
      </w:r>
      <w:r w:rsidR="002D23FE">
        <w:rPr>
          <w:rFonts w:ascii="Calibri" w:eastAsia="Calibri" w:hAnsi="Calibri" w:cs="Calibri"/>
          <w:color w:val="000000"/>
        </w:rPr>
        <w:t>ia</w:t>
      </w:r>
      <w:r w:rsidR="00101408" w:rsidRPr="00101408">
        <w:rPr>
          <w:rFonts w:ascii="Calibri" w:eastAsia="Calibri" w:hAnsi="Calibri" w:cs="Calibri"/>
          <w:color w:val="000000"/>
        </w:rPr>
        <w:t xml:space="preserve">. Žrebovanie na jednotlivých sociálnych sieťach prebieha </w:t>
      </w:r>
      <w:r w:rsidR="00101408" w:rsidRPr="00101408">
        <w:rPr>
          <w:rFonts w:ascii="Calibri" w:eastAsia="Calibri" w:hAnsi="Calibri" w:cs="Calibri"/>
          <w:color w:val="000000"/>
        </w:rPr>
        <w:lastRenderedPageBreak/>
        <w:t>samostatne.</w:t>
      </w:r>
      <w:r w:rsidR="00101408">
        <w:rPr>
          <w:rFonts w:ascii="Calibri" w:eastAsia="Calibri" w:hAnsi="Calibri" w:cs="Calibri"/>
          <w:color w:val="000000"/>
        </w:rPr>
        <w:t xml:space="preserve"> </w:t>
      </w:r>
      <w:r w:rsidR="00101408" w:rsidRPr="00101408">
        <w:rPr>
          <w:rFonts w:ascii="Calibri" w:eastAsia="Calibri" w:hAnsi="Calibri" w:cs="Calibri"/>
          <w:color w:val="000000"/>
        </w:rPr>
        <w:t xml:space="preserve">Každý účastník môže byť do žrebovania v rámci </w:t>
      </w:r>
      <w:r w:rsidR="00101408">
        <w:rPr>
          <w:rFonts w:ascii="Calibri" w:eastAsia="Calibri" w:hAnsi="Calibri" w:cs="Calibri"/>
          <w:color w:val="000000"/>
        </w:rPr>
        <w:t>súťaže</w:t>
      </w:r>
      <w:r w:rsidR="00101408" w:rsidRPr="00101408">
        <w:rPr>
          <w:rFonts w:ascii="Calibri" w:eastAsia="Calibri" w:hAnsi="Calibri" w:cs="Calibri"/>
          <w:color w:val="000000"/>
        </w:rPr>
        <w:t xml:space="preserve"> zaradený iba raz bez ohľadu na počet komentárov</w:t>
      </w:r>
      <w:r w:rsidR="00101408">
        <w:rPr>
          <w:rFonts w:ascii="Calibri" w:eastAsia="Calibri" w:hAnsi="Calibri" w:cs="Calibri"/>
          <w:color w:val="000000"/>
        </w:rPr>
        <w:t xml:space="preserve"> a využitú platformu</w:t>
      </w:r>
      <w:r w:rsidR="00101408" w:rsidRPr="00101408">
        <w:rPr>
          <w:rFonts w:ascii="Calibri" w:eastAsia="Calibri" w:hAnsi="Calibri" w:cs="Calibri"/>
          <w:color w:val="000000"/>
        </w:rPr>
        <w:t>.</w:t>
      </w:r>
      <w:r w:rsidR="00101408">
        <w:rPr>
          <w:rFonts w:ascii="Calibri" w:eastAsia="Calibri" w:hAnsi="Calibri" w:cs="Calibri"/>
          <w:color w:val="000000"/>
        </w:rPr>
        <w:t xml:space="preserve"> </w:t>
      </w:r>
      <w:r w:rsidRPr="00101408">
        <w:rPr>
          <w:rFonts w:ascii="Calibri" w:eastAsia="Calibri" w:hAnsi="Calibri" w:cs="Calibri"/>
          <w:bCs/>
          <w:color w:val="000000"/>
        </w:rPr>
        <w:t>Do žrebovania o ceny bude automaticky zaradený každý účastník, ktorý splní podmienky účasti v súťaži podľa tohto štatútu.</w:t>
      </w:r>
      <w:r w:rsidR="008212FD" w:rsidRPr="00101408">
        <w:rPr>
          <w:rFonts w:ascii="Calibri" w:eastAsia="Calibri" w:hAnsi="Calibri" w:cs="Calibri"/>
          <w:bCs/>
          <w:color w:val="000000"/>
        </w:rPr>
        <w:t xml:space="preserve"> Každý účastník môže byť do žrebovania zaradený iba raz (jeden „žrebovací lístok), a to aj v prípade, ak pridá viacero komentárov</w:t>
      </w:r>
      <w:r w:rsidR="00101408">
        <w:rPr>
          <w:rFonts w:ascii="Calibri" w:eastAsia="Calibri" w:hAnsi="Calibri" w:cs="Calibri"/>
          <w:bCs/>
          <w:color w:val="000000"/>
        </w:rPr>
        <w:t xml:space="preserve"> alebo sa zapojí do komentovania na oboch sociálnych sieťach</w:t>
      </w:r>
      <w:r w:rsidR="008212FD" w:rsidRPr="00101408">
        <w:rPr>
          <w:rFonts w:ascii="Calibri" w:eastAsia="Calibri" w:hAnsi="Calibri" w:cs="Calibri"/>
          <w:bCs/>
          <w:color w:val="000000"/>
        </w:rPr>
        <w:t xml:space="preserve">. </w:t>
      </w:r>
      <w:r w:rsidRPr="00101408">
        <w:rPr>
          <w:rFonts w:ascii="Calibri" w:eastAsia="Calibri" w:hAnsi="Calibri" w:cs="Calibri"/>
          <w:bCs/>
          <w:color w:val="000000"/>
        </w:rPr>
        <w:t>Jeden účastník však môže v rámci súťaže získať maximálne jednu cenu</w:t>
      </w:r>
      <w:r w:rsidR="008212FD" w:rsidRPr="00101408">
        <w:rPr>
          <w:rFonts w:ascii="Calibri" w:eastAsia="Calibri" w:hAnsi="Calibri" w:cs="Calibri"/>
          <w:bCs/>
          <w:color w:val="000000"/>
        </w:rPr>
        <w:t xml:space="preserve"> (</w:t>
      </w:r>
      <w:r w:rsidR="002D23FE">
        <w:rPr>
          <w:rFonts w:ascii="Calibri" w:eastAsia="Calibri" w:hAnsi="Calibri" w:cs="Calibri"/>
          <w:bCs/>
          <w:color w:val="000000"/>
        </w:rPr>
        <w:t>3</w:t>
      </w:r>
      <w:r w:rsidR="008212FD" w:rsidRPr="00101408">
        <w:rPr>
          <w:rFonts w:ascii="Calibri" w:eastAsia="Calibri" w:hAnsi="Calibri" w:cs="Calibri"/>
          <w:bCs/>
          <w:color w:val="000000"/>
        </w:rPr>
        <w:t xml:space="preserve"> lístky).</w:t>
      </w:r>
    </w:p>
    <w:p w14:paraId="56544F93" w14:textId="77777777" w:rsidR="008212FD" w:rsidRPr="0049754D" w:rsidRDefault="008212FD" w:rsidP="008212FD">
      <w:pPr>
        <w:pBdr>
          <w:top w:val="nil"/>
          <w:left w:val="nil"/>
          <w:bottom w:val="nil"/>
          <w:right w:val="nil"/>
          <w:between w:val="nil"/>
        </w:pBdr>
        <w:spacing w:line="360" w:lineRule="auto"/>
        <w:jc w:val="both"/>
        <w:rPr>
          <w:rFonts w:ascii="Calibri" w:eastAsia="Calibri" w:hAnsi="Calibri" w:cs="Calibri"/>
          <w:bCs/>
          <w:color w:val="000000"/>
          <w:sz w:val="10"/>
          <w:szCs w:val="10"/>
        </w:rPr>
      </w:pPr>
    </w:p>
    <w:p w14:paraId="496FD20F" w14:textId="25CE6DAA" w:rsidR="00C755BC" w:rsidRDefault="00C755BC" w:rsidP="00C755BC">
      <w:pPr>
        <w:numPr>
          <w:ilvl w:val="0"/>
          <w:numId w:val="1"/>
        </w:numPr>
        <w:pBdr>
          <w:top w:val="nil"/>
          <w:left w:val="nil"/>
          <w:bottom w:val="nil"/>
          <w:right w:val="nil"/>
          <w:between w:val="nil"/>
        </w:pBdr>
        <w:spacing w:line="360" w:lineRule="auto"/>
        <w:ind w:left="426"/>
        <w:jc w:val="both"/>
        <w:rPr>
          <w:rFonts w:ascii="Calibri" w:eastAsia="Calibri" w:hAnsi="Calibri" w:cs="Calibri"/>
          <w:bCs/>
          <w:color w:val="000000"/>
        </w:rPr>
      </w:pPr>
      <w:r w:rsidRPr="00C755BC">
        <w:rPr>
          <w:rFonts w:ascii="Calibri" w:eastAsia="Calibri" w:hAnsi="Calibri" w:cs="Calibri"/>
          <w:b/>
          <w:color w:val="000000"/>
        </w:rPr>
        <w:t>Žrebovanie výhercov</w:t>
      </w:r>
      <w:r w:rsidRPr="00C755BC">
        <w:rPr>
          <w:rFonts w:ascii="Calibri" w:eastAsia="Calibri" w:hAnsi="Calibri" w:cs="Calibri"/>
          <w:bCs/>
          <w:color w:val="000000"/>
        </w:rPr>
        <w:t xml:space="preserve"> sa uskutoční </w:t>
      </w:r>
      <w:r w:rsidR="002D23FE">
        <w:rPr>
          <w:rFonts w:ascii="Calibri" w:eastAsia="Calibri" w:hAnsi="Calibri" w:cs="Calibri"/>
          <w:bCs/>
          <w:color w:val="000000"/>
        </w:rPr>
        <w:t>09</w:t>
      </w:r>
      <w:r w:rsidRPr="00C755BC">
        <w:rPr>
          <w:rFonts w:ascii="Calibri" w:eastAsia="Calibri" w:hAnsi="Calibri" w:cs="Calibri"/>
          <w:bCs/>
          <w:color w:val="000000"/>
        </w:rPr>
        <w:t>.</w:t>
      </w:r>
      <w:r w:rsidR="008212FD">
        <w:rPr>
          <w:rFonts w:ascii="Calibri" w:eastAsia="Calibri" w:hAnsi="Calibri" w:cs="Calibri"/>
          <w:bCs/>
          <w:color w:val="000000"/>
        </w:rPr>
        <w:t>0</w:t>
      </w:r>
      <w:r w:rsidR="002D23FE">
        <w:rPr>
          <w:rFonts w:ascii="Calibri" w:eastAsia="Calibri" w:hAnsi="Calibri" w:cs="Calibri"/>
          <w:bCs/>
          <w:color w:val="000000"/>
        </w:rPr>
        <w:t>6</w:t>
      </w:r>
      <w:r w:rsidR="008212FD">
        <w:rPr>
          <w:rFonts w:ascii="Calibri" w:eastAsia="Calibri" w:hAnsi="Calibri" w:cs="Calibri"/>
          <w:bCs/>
          <w:color w:val="000000"/>
        </w:rPr>
        <w:t>.</w:t>
      </w:r>
      <w:r w:rsidRPr="00C755BC">
        <w:rPr>
          <w:rFonts w:ascii="Calibri" w:eastAsia="Calibri" w:hAnsi="Calibri" w:cs="Calibri"/>
          <w:bCs/>
          <w:color w:val="000000"/>
        </w:rPr>
        <w:t xml:space="preserve">2026 v čase </w:t>
      </w:r>
      <w:r w:rsidR="008212FD">
        <w:rPr>
          <w:rFonts w:ascii="Calibri" w:eastAsia="Calibri" w:hAnsi="Calibri" w:cs="Calibri"/>
          <w:bCs/>
          <w:color w:val="000000"/>
        </w:rPr>
        <w:t>o</w:t>
      </w:r>
      <w:r w:rsidR="002D23FE">
        <w:rPr>
          <w:rFonts w:ascii="Calibri" w:eastAsia="Calibri" w:hAnsi="Calibri" w:cs="Calibri"/>
          <w:bCs/>
          <w:color w:val="000000"/>
        </w:rPr>
        <w:t>d</w:t>
      </w:r>
      <w:r w:rsidRPr="00C755BC">
        <w:rPr>
          <w:rFonts w:ascii="Calibri" w:eastAsia="Calibri" w:hAnsi="Calibri" w:cs="Calibri"/>
          <w:bCs/>
          <w:color w:val="000000"/>
        </w:rPr>
        <w:t xml:space="preserve"> 12:</w:t>
      </w:r>
      <w:r w:rsidR="002D23FE">
        <w:rPr>
          <w:rFonts w:ascii="Calibri" w:eastAsia="Calibri" w:hAnsi="Calibri" w:cs="Calibri"/>
          <w:bCs/>
          <w:color w:val="000000"/>
        </w:rPr>
        <w:t>0</w:t>
      </w:r>
      <w:r w:rsidRPr="00C755BC">
        <w:rPr>
          <w:rFonts w:ascii="Calibri" w:eastAsia="Calibri" w:hAnsi="Calibri" w:cs="Calibri"/>
          <w:bCs/>
          <w:color w:val="000000"/>
        </w:rPr>
        <w:t xml:space="preserve">0 hod. </w:t>
      </w:r>
      <w:r w:rsidR="002D23FE">
        <w:rPr>
          <w:rFonts w:ascii="Calibri" w:eastAsia="Calibri" w:hAnsi="Calibri" w:cs="Calibri"/>
          <w:bCs/>
          <w:color w:val="000000"/>
        </w:rPr>
        <w:t xml:space="preserve">do 13:00 hod. </w:t>
      </w:r>
      <w:r w:rsidRPr="00C755BC">
        <w:rPr>
          <w:rFonts w:ascii="Calibri" w:eastAsia="Calibri" w:hAnsi="Calibri" w:cs="Calibri"/>
          <w:bCs/>
          <w:color w:val="000000"/>
        </w:rPr>
        <w:t xml:space="preserve">náhodným výberom prostredníctvom </w:t>
      </w:r>
      <w:r w:rsidRPr="002D23FE">
        <w:rPr>
          <w:rFonts w:ascii="Calibri" w:eastAsia="Calibri" w:hAnsi="Calibri" w:cs="Calibri"/>
          <w:bCs/>
          <w:color w:val="000000"/>
        </w:rPr>
        <w:t>online žrebovacieho nástroja</w:t>
      </w:r>
      <w:r w:rsidRPr="00C755BC">
        <w:rPr>
          <w:rFonts w:ascii="Calibri" w:eastAsia="Calibri" w:hAnsi="Calibri" w:cs="Calibri"/>
          <w:bCs/>
          <w:color w:val="000000"/>
        </w:rPr>
        <w:t>. Mená alebo používateľské mená výhercov budú zverejnené v deň žrebovania,</w:t>
      </w:r>
      <w:r w:rsidR="008212FD">
        <w:rPr>
          <w:rFonts w:ascii="Calibri" w:eastAsia="Calibri" w:hAnsi="Calibri" w:cs="Calibri"/>
          <w:bCs/>
          <w:color w:val="000000"/>
        </w:rPr>
        <w:t xml:space="preserve"> a to označením v príspevku alebo pod komentárom.</w:t>
      </w:r>
    </w:p>
    <w:p w14:paraId="66326AB8" w14:textId="77777777" w:rsidR="00907254" w:rsidRPr="0049754D" w:rsidRDefault="00907254" w:rsidP="00907254">
      <w:pPr>
        <w:pBdr>
          <w:top w:val="nil"/>
          <w:left w:val="nil"/>
          <w:bottom w:val="nil"/>
          <w:right w:val="nil"/>
          <w:between w:val="nil"/>
        </w:pBdr>
        <w:spacing w:line="360" w:lineRule="auto"/>
        <w:jc w:val="both"/>
        <w:rPr>
          <w:rFonts w:ascii="Calibri" w:eastAsia="Calibri" w:hAnsi="Calibri" w:cs="Calibri"/>
          <w:bCs/>
          <w:color w:val="000000"/>
          <w:sz w:val="13"/>
          <w:szCs w:val="13"/>
        </w:rPr>
      </w:pPr>
    </w:p>
    <w:p w14:paraId="7FDD7759" w14:textId="0BBCC60E" w:rsidR="008212FD" w:rsidRDefault="00C755BC" w:rsidP="008212FD">
      <w:pPr>
        <w:numPr>
          <w:ilvl w:val="0"/>
          <w:numId w:val="1"/>
        </w:numPr>
        <w:pBdr>
          <w:top w:val="nil"/>
          <w:left w:val="nil"/>
          <w:bottom w:val="nil"/>
          <w:right w:val="nil"/>
          <w:between w:val="nil"/>
        </w:pBdr>
        <w:spacing w:line="360" w:lineRule="auto"/>
        <w:ind w:left="426"/>
        <w:jc w:val="both"/>
        <w:rPr>
          <w:rFonts w:ascii="Calibri" w:eastAsia="Calibri" w:hAnsi="Calibri" w:cs="Calibri"/>
          <w:bCs/>
          <w:color w:val="000000"/>
        </w:rPr>
      </w:pPr>
      <w:r w:rsidRPr="00C755BC">
        <w:rPr>
          <w:rFonts w:ascii="Calibri" w:eastAsia="Calibri" w:hAnsi="Calibri" w:cs="Calibri"/>
          <w:bCs/>
          <w:color w:val="000000"/>
        </w:rPr>
        <w:t>Účasťou v súťaži účastník berie na vedomie a súhlasí s tým, že v prípade výhry môže organizátor súťaže zverejniť jeho meno, priezvisko alebo používateľské meno výlučne na účely oznámenia výsledkov súťaže. Tento súhlas môže účastník kedykoľvek odvolať; jeho odvolanie však nemá vplyv na zverejnenia uskutočnené pred jeho doručením organizátorovi.</w:t>
      </w:r>
    </w:p>
    <w:p w14:paraId="6F6CAC49" w14:textId="77777777" w:rsidR="00101408" w:rsidRPr="0049754D" w:rsidRDefault="00101408" w:rsidP="00101408">
      <w:pPr>
        <w:pBdr>
          <w:top w:val="nil"/>
          <w:left w:val="nil"/>
          <w:bottom w:val="nil"/>
          <w:right w:val="nil"/>
          <w:between w:val="nil"/>
        </w:pBdr>
        <w:spacing w:line="360" w:lineRule="auto"/>
        <w:jc w:val="both"/>
        <w:rPr>
          <w:rFonts w:ascii="Calibri" w:eastAsia="Calibri" w:hAnsi="Calibri" w:cs="Calibri"/>
          <w:bCs/>
          <w:color w:val="000000"/>
          <w:sz w:val="11"/>
          <w:szCs w:val="11"/>
        </w:rPr>
      </w:pPr>
    </w:p>
    <w:p w14:paraId="27A4C790" w14:textId="5D9EA3B6" w:rsidR="001B6FF3" w:rsidRPr="0049754D" w:rsidRDefault="00907254" w:rsidP="0049754D">
      <w:pPr>
        <w:numPr>
          <w:ilvl w:val="0"/>
          <w:numId w:val="1"/>
        </w:numPr>
        <w:pBdr>
          <w:top w:val="nil"/>
          <w:left w:val="nil"/>
          <w:bottom w:val="nil"/>
          <w:right w:val="nil"/>
          <w:between w:val="nil"/>
        </w:pBdr>
        <w:spacing w:line="360" w:lineRule="auto"/>
        <w:ind w:left="426"/>
        <w:jc w:val="both"/>
        <w:rPr>
          <w:rFonts w:ascii="Calibri" w:eastAsia="Calibri" w:hAnsi="Calibri" w:cs="Calibri"/>
          <w:bCs/>
          <w:color w:val="000000"/>
        </w:rPr>
      </w:pPr>
      <w:r>
        <w:rPr>
          <w:rFonts w:ascii="Calibri" w:eastAsia="Calibri" w:hAnsi="Calibri" w:cs="Calibri"/>
          <w:b/>
          <w:bCs/>
          <w:color w:val="000000"/>
        </w:rPr>
        <w:t>Zoznam výhier</w:t>
      </w:r>
      <w:r w:rsidR="001B6FF3">
        <w:rPr>
          <w:rFonts w:ascii="Calibri" w:eastAsia="Calibri" w:hAnsi="Calibri" w:cs="Calibri"/>
          <w:b/>
          <w:bCs/>
          <w:color w:val="000000"/>
        </w:rPr>
        <w:t>:</w:t>
      </w:r>
    </w:p>
    <w:p w14:paraId="23EF5AD5" w14:textId="7721EA47" w:rsidR="00907254" w:rsidRPr="008212FD" w:rsidRDefault="008212FD" w:rsidP="008212FD">
      <w:pPr>
        <w:pBdr>
          <w:top w:val="nil"/>
          <w:left w:val="nil"/>
          <w:bottom w:val="nil"/>
          <w:right w:val="nil"/>
          <w:between w:val="nil"/>
        </w:pBdr>
        <w:spacing w:line="360" w:lineRule="auto"/>
        <w:rPr>
          <w:rFonts w:ascii="Calibri" w:eastAsia="Calibri" w:hAnsi="Calibri" w:cs="Calibri"/>
          <w:bCs/>
          <w:color w:val="000000"/>
          <w:sz w:val="22"/>
          <w:szCs w:val="22"/>
        </w:rPr>
      </w:pPr>
      <w:r w:rsidRPr="008212FD">
        <w:rPr>
          <w:rFonts w:ascii="Calibri" w:eastAsia="Calibri" w:hAnsi="Calibri" w:cs="Calibri"/>
          <w:b/>
          <w:bCs/>
          <w:color w:val="000000"/>
          <w:sz w:val="22"/>
          <w:szCs w:val="22"/>
        </w:rPr>
        <w:t xml:space="preserve">        </w:t>
      </w:r>
      <w:r w:rsidR="002D23FE">
        <w:rPr>
          <w:rFonts w:ascii="Calibri" w:eastAsia="Calibri" w:hAnsi="Calibri" w:cs="Calibri"/>
          <w:b/>
          <w:bCs/>
          <w:color w:val="000000"/>
          <w:sz w:val="22"/>
          <w:szCs w:val="22"/>
        </w:rPr>
        <w:t>4</w:t>
      </w:r>
      <w:r w:rsidRPr="008212FD">
        <w:rPr>
          <w:rFonts w:ascii="Calibri" w:eastAsia="Calibri" w:hAnsi="Calibri" w:cs="Calibri"/>
          <w:b/>
          <w:bCs/>
          <w:color w:val="000000"/>
          <w:sz w:val="22"/>
          <w:szCs w:val="22"/>
        </w:rPr>
        <w:t xml:space="preserve"> x </w:t>
      </w:r>
      <w:r w:rsidR="002D23FE">
        <w:rPr>
          <w:rFonts w:ascii="Calibri" w:eastAsia="Calibri" w:hAnsi="Calibri" w:cs="Calibri"/>
          <w:b/>
          <w:bCs/>
          <w:color w:val="000000"/>
          <w:sz w:val="22"/>
          <w:szCs w:val="22"/>
        </w:rPr>
        <w:t>3</w:t>
      </w:r>
      <w:r w:rsidRPr="008212FD">
        <w:rPr>
          <w:rFonts w:ascii="Calibri" w:eastAsia="Calibri" w:hAnsi="Calibri" w:cs="Calibri"/>
          <w:b/>
          <w:bCs/>
          <w:color w:val="000000"/>
          <w:sz w:val="22"/>
          <w:szCs w:val="22"/>
        </w:rPr>
        <w:t xml:space="preserve"> lístky na podujatie </w:t>
      </w:r>
      <w:r w:rsidR="002D23FE" w:rsidRPr="002D23FE">
        <w:rPr>
          <w:rFonts w:ascii="Calibri" w:eastAsia="Calibri" w:hAnsi="Calibri" w:cs="Calibri"/>
          <w:b/>
          <w:bCs/>
          <w:color w:val="000000"/>
          <w:sz w:val="22"/>
          <w:szCs w:val="22"/>
        </w:rPr>
        <w:t xml:space="preserve">Festival KROKY 2026  </w:t>
      </w:r>
      <w:r w:rsidRPr="008212FD">
        <w:rPr>
          <w:rFonts w:ascii="Calibri" w:eastAsia="Calibri" w:hAnsi="Calibri" w:cs="Calibri"/>
          <w:bCs/>
          <w:color w:val="000000"/>
          <w:sz w:val="22"/>
          <w:szCs w:val="22"/>
        </w:rPr>
        <w:t>(hodnota</w:t>
      </w:r>
      <w:r>
        <w:rPr>
          <w:rFonts w:ascii="Calibri" w:eastAsia="Calibri" w:hAnsi="Calibri" w:cs="Calibri"/>
          <w:bCs/>
          <w:color w:val="000000"/>
          <w:sz w:val="22"/>
          <w:szCs w:val="22"/>
        </w:rPr>
        <w:t xml:space="preserve"> jednej výhry</w:t>
      </w:r>
      <w:r w:rsidRPr="008212FD">
        <w:rPr>
          <w:rFonts w:ascii="Calibri" w:eastAsia="Calibri" w:hAnsi="Calibri" w:cs="Calibri"/>
          <w:bCs/>
          <w:color w:val="000000"/>
          <w:sz w:val="22"/>
          <w:szCs w:val="22"/>
        </w:rPr>
        <w:t xml:space="preserve"> </w:t>
      </w:r>
      <w:r w:rsidR="002D23FE">
        <w:rPr>
          <w:rFonts w:ascii="Calibri" w:eastAsia="Calibri" w:hAnsi="Calibri" w:cs="Calibri"/>
          <w:bCs/>
          <w:color w:val="000000"/>
          <w:sz w:val="22"/>
          <w:szCs w:val="22"/>
        </w:rPr>
        <w:t>27,00</w:t>
      </w:r>
      <w:r w:rsidRPr="008212FD">
        <w:rPr>
          <w:rFonts w:ascii="Calibri" w:eastAsia="Calibri" w:hAnsi="Calibri" w:cs="Calibri"/>
          <w:bCs/>
          <w:color w:val="000000"/>
          <w:sz w:val="22"/>
          <w:szCs w:val="22"/>
        </w:rPr>
        <w:t xml:space="preserve"> €)</w:t>
      </w:r>
    </w:p>
    <w:p w14:paraId="1CA1116D" w14:textId="77777777" w:rsidR="001B6FF3" w:rsidRPr="00101408" w:rsidRDefault="001B6FF3" w:rsidP="001B6FF3">
      <w:pPr>
        <w:pBdr>
          <w:top w:val="nil"/>
          <w:left w:val="nil"/>
          <w:bottom w:val="nil"/>
          <w:right w:val="nil"/>
          <w:between w:val="nil"/>
        </w:pBdr>
        <w:spacing w:line="360" w:lineRule="auto"/>
        <w:ind w:left="426"/>
        <w:jc w:val="both"/>
        <w:rPr>
          <w:rFonts w:ascii="Calibri" w:eastAsia="Calibri" w:hAnsi="Calibri" w:cs="Calibri"/>
          <w:bCs/>
          <w:color w:val="000000"/>
          <w:sz w:val="15"/>
          <w:szCs w:val="15"/>
        </w:rPr>
      </w:pPr>
    </w:p>
    <w:p w14:paraId="2DD79E6C" w14:textId="35B0DFC2" w:rsidR="00820D21" w:rsidRDefault="00907254" w:rsidP="003441AA">
      <w:pPr>
        <w:numPr>
          <w:ilvl w:val="0"/>
          <w:numId w:val="1"/>
        </w:numPr>
        <w:pBdr>
          <w:top w:val="nil"/>
          <w:left w:val="nil"/>
          <w:bottom w:val="nil"/>
          <w:right w:val="nil"/>
          <w:between w:val="nil"/>
        </w:pBdr>
        <w:spacing w:line="360" w:lineRule="auto"/>
        <w:ind w:left="426"/>
        <w:jc w:val="both"/>
        <w:rPr>
          <w:rFonts w:ascii="Calibri" w:eastAsia="Calibri" w:hAnsi="Calibri" w:cs="Calibri"/>
          <w:bCs/>
          <w:color w:val="000000"/>
        </w:rPr>
      </w:pPr>
      <w:r>
        <w:rPr>
          <w:rFonts w:ascii="Calibri" w:eastAsia="Calibri" w:hAnsi="Calibri" w:cs="Calibri"/>
          <w:b/>
          <w:color w:val="000000"/>
        </w:rPr>
        <w:t xml:space="preserve">Odovzdanie výhier </w:t>
      </w:r>
      <w:r w:rsidRPr="00907254">
        <w:rPr>
          <w:rFonts w:ascii="Calibri" w:eastAsia="Calibri" w:hAnsi="Calibri" w:cs="Calibri"/>
          <w:bCs/>
          <w:color w:val="000000"/>
        </w:rPr>
        <w:t>Výhry získané v súťaži nie je možné vymeniť za finančnú hotovosť ani za iné plnenie.</w:t>
      </w:r>
      <w:r w:rsidR="008212FD">
        <w:rPr>
          <w:rFonts w:ascii="Calibri" w:eastAsia="Calibri" w:hAnsi="Calibri" w:cs="Calibri"/>
          <w:bCs/>
          <w:color w:val="000000"/>
        </w:rPr>
        <w:t xml:space="preserve"> </w:t>
      </w:r>
      <w:r w:rsidR="008212FD" w:rsidRPr="008212FD">
        <w:rPr>
          <w:rFonts w:ascii="Calibri" w:eastAsia="Calibri" w:hAnsi="Calibri" w:cs="Calibri"/>
          <w:bCs/>
          <w:color w:val="000000"/>
        </w:rPr>
        <w:t>Vyžrebovaný výherca je povinný prihlásiť sa o výhru najneskôr do 12 hodín od zverejnenia výsledkov súťaže. V prípade, ak tak neurobí.</w:t>
      </w:r>
      <w:r w:rsidR="008212FD">
        <w:rPr>
          <w:rFonts w:ascii="Calibri" w:eastAsia="Calibri" w:hAnsi="Calibri" w:cs="Calibri"/>
          <w:bCs/>
          <w:color w:val="000000"/>
        </w:rPr>
        <w:t xml:space="preserve"> Výhru je potrebné prevziať osobne </w:t>
      </w:r>
      <w:r w:rsidRPr="00907254">
        <w:rPr>
          <w:rFonts w:ascii="Calibri" w:eastAsia="Calibri" w:hAnsi="Calibri" w:cs="Calibri"/>
          <w:bCs/>
          <w:color w:val="000000"/>
        </w:rPr>
        <w:t xml:space="preserve">v sídle </w:t>
      </w:r>
      <w:r>
        <w:rPr>
          <w:rFonts w:ascii="Calibri" w:eastAsia="Calibri" w:hAnsi="Calibri" w:cs="Calibri"/>
          <w:bCs/>
          <w:color w:val="000000"/>
        </w:rPr>
        <w:t>Vyhlasovateľa</w:t>
      </w:r>
      <w:r w:rsidRPr="00907254">
        <w:rPr>
          <w:rFonts w:ascii="Calibri" w:eastAsia="Calibri" w:hAnsi="Calibri" w:cs="Calibri"/>
          <w:bCs/>
          <w:color w:val="000000"/>
        </w:rPr>
        <w:t xml:space="preserve"> KOCR Košice Región Turizmus, Bačíkova 7, Košice</w:t>
      </w:r>
      <w:r w:rsidR="002D23FE">
        <w:rPr>
          <w:rFonts w:ascii="Calibri" w:eastAsia="Calibri" w:hAnsi="Calibri" w:cs="Calibri"/>
          <w:bCs/>
          <w:color w:val="000000"/>
        </w:rPr>
        <w:t xml:space="preserve"> najneskôr do 12.06.2026 do 12:00 hod. alebo požiadať o zaslanie výhry e</w:t>
      </w:r>
      <w:r w:rsidR="0049754D">
        <w:rPr>
          <w:rFonts w:ascii="Calibri" w:eastAsia="Calibri" w:hAnsi="Calibri" w:cs="Calibri"/>
          <w:bCs/>
          <w:color w:val="000000"/>
        </w:rPr>
        <w:t>-m</w:t>
      </w:r>
      <w:r w:rsidR="002D23FE">
        <w:rPr>
          <w:rFonts w:ascii="Calibri" w:eastAsia="Calibri" w:hAnsi="Calibri" w:cs="Calibri"/>
          <w:bCs/>
          <w:color w:val="000000"/>
        </w:rPr>
        <w:t>ailom</w:t>
      </w:r>
      <w:r w:rsidRPr="00907254">
        <w:rPr>
          <w:rFonts w:ascii="Calibri" w:eastAsia="Calibri" w:hAnsi="Calibri" w:cs="Calibri"/>
          <w:bCs/>
          <w:color w:val="000000"/>
        </w:rPr>
        <w:t xml:space="preserve">. Výherca je povinný poskytnúť organizátorovi potrebnú súčinnosť na účely prevzatia výhry; v prípade jej neposkytnutia si </w:t>
      </w:r>
      <w:r>
        <w:rPr>
          <w:rFonts w:ascii="Calibri" w:eastAsia="Calibri" w:hAnsi="Calibri" w:cs="Calibri"/>
          <w:bCs/>
          <w:color w:val="000000"/>
        </w:rPr>
        <w:t xml:space="preserve">Vyhlasovateľ </w:t>
      </w:r>
      <w:r w:rsidRPr="00907254">
        <w:rPr>
          <w:rFonts w:ascii="Calibri" w:eastAsia="Calibri" w:hAnsi="Calibri" w:cs="Calibri"/>
          <w:bCs/>
          <w:color w:val="000000"/>
        </w:rPr>
        <w:t xml:space="preserve"> vyhradzuje právo postupovať podľa tohto štatútu.</w:t>
      </w:r>
    </w:p>
    <w:p w14:paraId="73231996" w14:textId="77777777" w:rsidR="00820D21" w:rsidRPr="00820D21" w:rsidRDefault="00820D21" w:rsidP="00820D21">
      <w:pPr>
        <w:pBdr>
          <w:top w:val="nil"/>
          <w:left w:val="nil"/>
          <w:bottom w:val="nil"/>
          <w:right w:val="nil"/>
          <w:between w:val="nil"/>
        </w:pBdr>
        <w:spacing w:line="360" w:lineRule="auto"/>
        <w:ind w:left="426"/>
        <w:jc w:val="both"/>
        <w:rPr>
          <w:rFonts w:ascii="Calibri" w:eastAsia="Calibri" w:hAnsi="Calibri" w:cs="Calibri"/>
          <w:bCs/>
          <w:color w:val="000000"/>
        </w:rPr>
      </w:pPr>
    </w:p>
    <w:p w14:paraId="5432921A" w14:textId="173EE65A" w:rsidR="008212FD" w:rsidRPr="00101408" w:rsidRDefault="00820D21" w:rsidP="001B6FF3">
      <w:pPr>
        <w:numPr>
          <w:ilvl w:val="0"/>
          <w:numId w:val="1"/>
        </w:numPr>
        <w:pBdr>
          <w:top w:val="nil"/>
          <w:left w:val="nil"/>
          <w:bottom w:val="nil"/>
          <w:right w:val="nil"/>
          <w:between w:val="nil"/>
        </w:pBdr>
        <w:spacing w:line="360" w:lineRule="auto"/>
        <w:ind w:left="426"/>
        <w:jc w:val="both"/>
        <w:rPr>
          <w:rFonts w:ascii="Calibri" w:eastAsia="Calibri" w:hAnsi="Calibri" w:cs="Calibri"/>
          <w:bCs/>
          <w:color w:val="000000"/>
        </w:rPr>
      </w:pPr>
      <w:r w:rsidRPr="00820D21">
        <w:rPr>
          <w:rFonts w:ascii="Calibri" w:eastAsia="Calibri" w:hAnsi="Calibri" w:cs="Calibri"/>
          <w:bCs/>
          <w:color w:val="000000"/>
        </w:rPr>
        <w:t>Neprevzatie výhry v určenej lehote môže mať za následok zánik nároku na výhru.</w:t>
      </w:r>
    </w:p>
    <w:p w14:paraId="4FCB9BBD" w14:textId="77777777" w:rsidR="008212FD" w:rsidRPr="0049754D" w:rsidRDefault="008212FD" w:rsidP="001B6FF3">
      <w:pPr>
        <w:pBdr>
          <w:top w:val="nil"/>
          <w:left w:val="nil"/>
          <w:bottom w:val="nil"/>
          <w:right w:val="nil"/>
          <w:between w:val="nil"/>
        </w:pBdr>
        <w:spacing w:line="360" w:lineRule="auto"/>
        <w:jc w:val="both"/>
        <w:rPr>
          <w:rFonts w:ascii="Calibri" w:eastAsia="Calibri" w:hAnsi="Calibri" w:cs="Calibri"/>
          <w:bCs/>
          <w:color w:val="000000"/>
          <w:sz w:val="18"/>
          <w:szCs w:val="18"/>
        </w:rPr>
      </w:pPr>
    </w:p>
    <w:p w14:paraId="0186C8DB" w14:textId="3B7EC93A" w:rsidR="003441AA" w:rsidRDefault="00A92091" w:rsidP="003441AA">
      <w:pPr>
        <w:numPr>
          <w:ilvl w:val="0"/>
          <w:numId w:val="1"/>
        </w:numPr>
        <w:pBdr>
          <w:top w:val="nil"/>
          <w:left w:val="nil"/>
          <w:bottom w:val="nil"/>
          <w:right w:val="nil"/>
          <w:between w:val="nil"/>
        </w:pBdr>
        <w:spacing w:line="360" w:lineRule="auto"/>
        <w:ind w:left="426"/>
        <w:jc w:val="both"/>
        <w:rPr>
          <w:rFonts w:ascii="Calibri" w:eastAsia="Calibri" w:hAnsi="Calibri" w:cs="Calibri"/>
          <w:bCs/>
          <w:color w:val="000000"/>
        </w:rPr>
      </w:pPr>
      <w:r w:rsidRPr="003441AA">
        <w:rPr>
          <w:rFonts w:ascii="Calibri" w:eastAsia="Calibri" w:hAnsi="Calibri" w:cs="Calibri"/>
          <w:b/>
          <w:color w:val="000000"/>
        </w:rPr>
        <w:t xml:space="preserve">Súťaže </w:t>
      </w:r>
      <w:r w:rsidRPr="008212FD">
        <w:rPr>
          <w:rFonts w:ascii="Calibri" w:eastAsia="Calibri" w:hAnsi="Calibri" w:cs="Calibri"/>
          <w:b/>
          <w:color w:val="000000"/>
        </w:rPr>
        <w:t>sa nemôže zúčastniť</w:t>
      </w:r>
      <w:r w:rsidRPr="008212FD">
        <w:rPr>
          <w:rFonts w:ascii="Calibri" w:eastAsia="Calibri" w:hAnsi="Calibri" w:cs="Calibri"/>
          <w:bCs/>
          <w:color w:val="000000"/>
        </w:rPr>
        <w:t xml:space="preserve"> taký Súťažiaci, ktorý je v pracovnom pomere alebo v inom pomere obdobnom pracovnému pomeru vo vzťahu k Vyhlasovateľovi súťaže, a ani osoby blízke osobám uvedeným v tomto odseku v zmysle definície blízkej osoby v § 116 zákona č. 40/1964 Zb. Občiansky zákonník v platnom znení. Zo Súťaže je vylúčený aj ten Súťažiaci, ktorý podvodným spôsobom zasahuje do mechanizmu Súťaže za účelom získania výhry, bez ktorého by inak nezískal žiadnu výhru alebo sa ani nemohol zúčastniť na Súťaži.</w:t>
      </w:r>
      <w:r w:rsidR="003441AA" w:rsidRPr="008212FD">
        <w:rPr>
          <w:rFonts w:ascii="Calibri" w:eastAsia="Calibri" w:hAnsi="Calibri" w:cs="Calibri"/>
          <w:bCs/>
          <w:color w:val="000000"/>
        </w:rPr>
        <w:t xml:space="preserve"> Ak sa do súťaže zapojí osoba, ktorá nespĺňa ktorúkoľvek z podmienok účasti na súťaži v zmysle t</w:t>
      </w:r>
      <w:r w:rsidR="00907254" w:rsidRPr="008212FD">
        <w:rPr>
          <w:rFonts w:ascii="Calibri" w:eastAsia="Calibri" w:hAnsi="Calibri" w:cs="Calibri"/>
          <w:bCs/>
          <w:color w:val="000000"/>
        </w:rPr>
        <w:t>ohto Štatútu</w:t>
      </w:r>
      <w:r w:rsidR="003441AA" w:rsidRPr="008212FD">
        <w:rPr>
          <w:rFonts w:ascii="Calibri" w:eastAsia="Calibri" w:hAnsi="Calibri" w:cs="Calibri"/>
          <w:bCs/>
          <w:color w:val="000000"/>
        </w:rPr>
        <w:t>, je zo súťaže automaticky vylúčená a nemá žiaden nárok na výhru.</w:t>
      </w:r>
    </w:p>
    <w:p w14:paraId="6C978F85" w14:textId="77777777" w:rsidR="0054794E" w:rsidRPr="0054794E" w:rsidRDefault="0054794E" w:rsidP="0054794E">
      <w:pPr>
        <w:pBdr>
          <w:top w:val="nil"/>
          <w:left w:val="nil"/>
          <w:bottom w:val="nil"/>
          <w:right w:val="nil"/>
          <w:between w:val="nil"/>
        </w:pBdr>
        <w:spacing w:line="360" w:lineRule="auto"/>
        <w:rPr>
          <w:rFonts w:ascii="Calibri" w:eastAsia="Calibri" w:hAnsi="Calibri" w:cs="Calibri"/>
          <w:bCs/>
          <w:color w:val="000000"/>
        </w:rPr>
      </w:pPr>
    </w:p>
    <w:p w14:paraId="5F608BEC" w14:textId="6C56D819" w:rsidR="00C47D5C" w:rsidRDefault="0054794E" w:rsidP="0054794E">
      <w:pPr>
        <w:numPr>
          <w:ilvl w:val="0"/>
          <w:numId w:val="1"/>
        </w:numPr>
        <w:pBdr>
          <w:top w:val="nil"/>
          <w:left w:val="nil"/>
          <w:bottom w:val="nil"/>
          <w:right w:val="nil"/>
          <w:between w:val="nil"/>
        </w:pBdr>
        <w:spacing w:line="360" w:lineRule="auto"/>
        <w:ind w:left="426"/>
        <w:jc w:val="both"/>
        <w:rPr>
          <w:rFonts w:ascii="Calibri" w:eastAsia="Calibri" w:hAnsi="Calibri" w:cs="Calibri"/>
          <w:bCs/>
          <w:color w:val="000000"/>
        </w:rPr>
      </w:pPr>
      <w:r>
        <w:rPr>
          <w:rFonts w:ascii="Calibri" w:eastAsia="Calibri" w:hAnsi="Calibri" w:cs="Calibri"/>
          <w:bCs/>
          <w:color w:val="000000"/>
        </w:rPr>
        <w:t xml:space="preserve">Pre vylúčenie akýchkoľvek pochybností Vyhlasovateľ uvádza, že </w:t>
      </w:r>
      <w:r w:rsidRPr="0054794E">
        <w:rPr>
          <w:rFonts w:ascii="Calibri" w:eastAsia="Calibri" w:hAnsi="Calibri" w:cs="Calibri"/>
          <w:bCs/>
          <w:color w:val="000000"/>
        </w:rPr>
        <w:t xml:space="preserve">akékoľvek </w:t>
      </w:r>
      <w:r w:rsidRPr="0054794E">
        <w:rPr>
          <w:rFonts w:ascii="Calibri" w:eastAsia="Calibri" w:hAnsi="Calibri" w:cs="Calibri"/>
          <w:b/>
          <w:color w:val="000000"/>
        </w:rPr>
        <w:t>poistenie výhry nie je súčasťou výhry</w:t>
      </w:r>
      <w:r w:rsidRPr="0054794E">
        <w:rPr>
          <w:rFonts w:ascii="Calibri" w:eastAsia="Calibri" w:hAnsi="Calibri" w:cs="Calibri"/>
          <w:bCs/>
          <w:color w:val="000000"/>
        </w:rPr>
        <w:t>.</w:t>
      </w:r>
    </w:p>
    <w:p w14:paraId="66B3D735" w14:textId="77777777" w:rsidR="00C47D5C" w:rsidRPr="00C47D5C" w:rsidRDefault="00C47D5C" w:rsidP="001B6FF3">
      <w:pPr>
        <w:pBdr>
          <w:top w:val="nil"/>
          <w:left w:val="nil"/>
          <w:bottom w:val="nil"/>
          <w:right w:val="nil"/>
          <w:between w:val="nil"/>
        </w:pBdr>
        <w:spacing w:line="360" w:lineRule="auto"/>
        <w:jc w:val="both"/>
        <w:rPr>
          <w:rFonts w:ascii="Calibri" w:eastAsia="Calibri" w:hAnsi="Calibri" w:cs="Calibri"/>
          <w:bCs/>
          <w:color w:val="000000"/>
        </w:rPr>
      </w:pPr>
    </w:p>
    <w:p w14:paraId="2F600361" w14:textId="14A22084" w:rsidR="0054794E" w:rsidRPr="0054794E" w:rsidRDefault="00C47D5C" w:rsidP="0054794E">
      <w:pPr>
        <w:numPr>
          <w:ilvl w:val="0"/>
          <w:numId w:val="1"/>
        </w:numPr>
        <w:pBdr>
          <w:top w:val="nil"/>
          <w:left w:val="nil"/>
          <w:bottom w:val="nil"/>
          <w:right w:val="nil"/>
          <w:between w:val="nil"/>
        </w:pBdr>
        <w:spacing w:line="360" w:lineRule="auto"/>
        <w:ind w:left="426"/>
        <w:jc w:val="both"/>
        <w:rPr>
          <w:rFonts w:ascii="Calibri" w:eastAsia="Calibri" w:hAnsi="Calibri" w:cs="Calibri"/>
          <w:bCs/>
          <w:color w:val="000000"/>
        </w:rPr>
      </w:pPr>
      <w:r w:rsidRPr="00C47D5C">
        <w:rPr>
          <w:rFonts w:ascii="Calibri" w:eastAsia="Calibri" w:hAnsi="Calibri" w:cs="Calibri"/>
          <w:b/>
          <w:color w:val="000000"/>
        </w:rPr>
        <w:t xml:space="preserve">Na výhru nemá </w:t>
      </w:r>
      <w:r>
        <w:rPr>
          <w:rFonts w:ascii="Calibri" w:eastAsia="Calibri" w:hAnsi="Calibri" w:cs="Calibri"/>
          <w:b/>
          <w:color w:val="000000"/>
        </w:rPr>
        <w:t>S</w:t>
      </w:r>
      <w:r w:rsidRPr="00C47D5C">
        <w:rPr>
          <w:rFonts w:ascii="Calibri" w:eastAsia="Calibri" w:hAnsi="Calibri" w:cs="Calibri"/>
          <w:b/>
          <w:color w:val="000000"/>
        </w:rPr>
        <w:t>úťažiaci právny nárok</w:t>
      </w:r>
      <w:r w:rsidRPr="00C47D5C">
        <w:rPr>
          <w:rFonts w:ascii="Calibri" w:eastAsia="Calibri" w:hAnsi="Calibri" w:cs="Calibri"/>
          <w:bCs/>
          <w:color w:val="000000"/>
        </w:rPr>
        <w:t xml:space="preserve"> a nie je možné vymáhať ju súdnou cestou. Výherca nemôže svoj nárok na výhru previesť na tretiu osobu.</w:t>
      </w:r>
      <w:r w:rsidRPr="00C47D5C">
        <w:rPr>
          <w:rFonts w:ascii="Calibri" w:eastAsia="Calibri" w:hAnsi="Calibri" w:cs="Calibri"/>
          <w:bCs/>
          <w:color w:val="000000"/>
        </w:rPr>
        <w:br/>
      </w:r>
      <w:r>
        <w:rPr>
          <w:rFonts w:ascii="Calibri" w:eastAsia="Calibri" w:hAnsi="Calibri" w:cs="Calibri"/>
          <w:bCs/>
          <w:color w:val="000000"/>
        </w:rPr>
        <w:t xml:space="preserve">Vyhlasovateľ </w:t>
      </w:r>
      <w:r w:rsidRPr="00C47D5C">
        <w:rPr>
          <w:rFonts w:ascii="Calibri" w:eastAsia="Calibri" w:hAnsi="Calibri" w:cs="Calibri"/>
          <w:bCs/>
          <w:color w:val="000000"/>
        </w:rPr>
        <w:t xml:space="preserve">nehradí </w:t>
      </w:r>
      <w:r>
        <w:rPr>
          <w:rFonts w:ascii="Calibri" w:eastAsia="Calibri" w:hAnsi="Calibri" w:cs="Calibri"/>
          <w:bCs/>
          <w:color w:val="000000"/>
        </w:rPr>
        <w:t>súťažiacim ani výhercom</w:t>
      </w:r>
      <w:r w:rsidRPr="00C47D5C">
        <w:rPr>
          <w:rFonts w:ascii="Calibri" w:eastAsia="Calibri" w:hAnsi="Calibri" w:cs="Calibri"/>
          <w:bCs/>
          <w:color w:val="000000"/>
        </w:rPr>
        <w:t xml:space="preserve"> žiadne náklady, ktoré im vzniknú v súvislosti s ich účasťou alebo výhrou v </w:t>
      </w:r>
      <w:r>
        <w:rPr>
          <w:rFonts w:ascii="Calibri" w:eastAsia="Calibri" w:hAnsi="Calibri" w:cs="Calibri"/>
          <w:bCs/>
          <w:color w:val="000000"/>
        </w:rPr>
        <w:t>S</w:t>
      </w:r>
      <w:r w:rsidRPr="00C47D5C">
        <w:rPr>
          <w:rFonts w:ascii="Calibri" w:eastAsia="Calibri" w:hAnsi="Calibri" w:cs="Calibri"/>
          <w:bCs/>
          <w:color w:val="000000"/>
        </w:rPr>
        <w:t>úťaži.</w:t>
      </w:r>
      <w:r w:rsidR="0054794E">
        <w:rPr>
          <w:rFonts w:ascii="Calibri" w:eastAsia="Calibri" w:hAnsi="Calibri" w:cs="Calibri"/>
          <w:bCs/>
          <w:color w:val="000000"/>
        </w:rPr>
        <w:t xml:space="preserve"> </w:t>
      </w:r>
      <w:r w:rsidR="0054794E" w:rsidRPr="0054794E">
        <w:rPr>
          <w:rFonts w:ascii="Calibri" w:eastAsia="Calibri" w:hAnsi="Calibri" w:cs="Calibri"/>
        </w:rPr>
        <w:t xml:space="preserve">Výhra je </w:t>
      </w:r>
      <w:r w:rsidR="0054794E">
        <w:rPr>
          <w:rFonts w:ascii="Calibri" w:eastAsia="Calibri" w:hAnsi="Calibri" w:cs="Calibri"/>
        </w:rPr>
        <w:t xml:space="preserve">zároveň </w:t>
      </w:r>
      <w:r w:rsidR="0054794E" w:rsidRPr="0054794E">
        <w:rPr>
          <w:rFonts w:ascii="Calibri" w:eastAsia="Calibri" w:hAnsi="Calibri" w:cs="Calibri"/>
        </w:rPr>
        <w:t>nevymeniteľná, nemožno ju vymeniť za hotovosť ani inú formu kompenzácie.</w:t>
      </w:r>
    </w:p>
    <w:p w14:paraId="2AC622A0" w14:textId="77777777" w:rsidR="0054794E" w:rsidRPr="0054794E" w:rsidRDefault="0054794E" w:rsidP="0054794E">
      <w:pPr>
        <w:pBdr>
          <w:top w:val="nil"/>
          <w:left w:val="nil"/>
          <w:bottom w:val="nil"/>
          <w:right w:val="nil"/>
          <w:between w:val="nil"/>
        </w:pBdr>
        <w:spacing w:line="360" w:lineRule="auto"/>
        <w:jc w:val="both"/>
        <w:rPr>
          <w:rFonts w:ascii="Calibri" w:eastAsia="Calibri" w:hAnsi="Calibri" w:cs="Calibri"/>
          <w:bCs/>
          <w:color w:val="000000"/>
        </w:rPr>
      </w:pPr>
    </w:p>
    <w:p w14:paraId="70F83966" w14:textId="7E610171" w:rsidR="0054794E" w:rsidRPr="0054794E" w:rsidRDefault="0054794E" w:rsidP="0054794E">
      <w:pPr>
        <w:numPr>
          <w:ilvl w:val="0"/>
          <w:numId w:val="1"/>
        </w:numPr>
        <w:pBdr>
          <w:top w:val="nil"/>
          <w:left w:val="nil"/>
          <w:bottom w:val="nil"/>
          <w:right w:val="nil"/>
          <w:between w:val="nil"/>
        </w:pBdr>
        <w:spacing w:line="360" w:lineRule="auto"/>
        <w:ind w:left="426"/>
        <w:jc w:val="both"/>
        <w:rPr>
          <w:rFonts w:ascii="Calibri" w:eastAsia="Calibri" w:hAnsi="Calibri" w:cs="Calibri"/>
        </w:rPr>
      </w:pPr>
      <w:r w:rsidRPr="0054794E">
        <w:rPr>
          <w:rFonts w:ascii="Calibri" w:eastAsia="Calibri" w:hAnsi="Calibri" w:cs="Calibri"/>
          <w:b/>
          <w:color w:val="000000"/>
        </w:rPr>
        <w:t>Vyhlasovateľ súťaže nezodpovedá</w:t>
      </w:r>
      <w:r w:rsidRPr="0054794E">
        <w:rPr>
          <w:rFonts w:ascii="Calibri" w:eastAsia="Calibri" w:hAnsi="Calibri" w:cs="Calibri"/>
          <w:bCs/>
          <w:color w:val="000000"/>
        </w:rPr>
        <w:t xml:space="preserve"> za žiadne škody vzniknuté v súvislosti s nesprávnymi údajmi poskytnutými </w:t>
      </w:r>
      <w:r>
        <w:rPr>
          <w:rFonts w:ascii="Calibri" w:eastAsia="Calibri" w:hAnsi="Calibri" w:cs="Calibri"/>
          <w:bCs/>
          <w:color w:val="000000"/>
        </w:rPr>
        <w:t>Ú</w:t>
      </w:r>
      <w:r w:rsidRPr="0054794E">
        <w:rPr>
          <w:rFonts w:ascii="Calibri" w:eastAsia="Calibri" w:hAnsi="Calibri" w:cs="Calibri"/>
          <w:bCs/>
          <w:color w:val="000000"/>
        </w:rPr>
        <w:t xml:space="preserve">častníkom alebo </w:t>
      </w:r>
      <w:r>
        <w:rPr>
          <w:rFonts w:ascii="Calibri" w:eastAsia="Calibri" w:hAnsi="Calibri" w:cs="Calibri"/>
          <w:bCs/>
          <w:color w:val="000000"/>
        </w:rPr>
        <w:t>V</w:t>
      </w:r>
      <w:r w:rsidRPr="0054794E">
        <w:rPr>
          <w:rFonts w:ascii="Calibri" w:eastAsia="Calibri" w:hAnsi="Calibri" w:cs="Calibri"/>
          <w:bCs/>
          <w:color w:val="000000"/>
        </w:rPr>
        <w:t xml:space="preserve">ýhercom, alebo v súvislosti s neuplatnením, nevyzdvihnutím, neprijatím, zrieknutím sa, resp. nevyužitím </w:t>
      </w:r>
      <w:r>
        <w:rPr>
          <w:rFonts w:ascii="Calibri" w:eastAsia="Calibri" w:hAnsi="Calibri" w:cs="Calibri"/>
          <w:bCs/>
          <w:color w:val="000000"/>
        </w:rPr>
        <w:t>V</w:t>
      </w:r>
      <w:r w:rsidRPr="0054794E">
        <w:rPr>
          <w:rFonts w:ascii="Calibri" w:eastAsia="Calibri" w:hAnsi="Calibri" w:cs="Calibri"/>
          <w:bCs/>
          <w:color w:val="000000"/>
        </w:rPr>
        <w:t>ýhry.</w:t>
      </w:r>
      <w:r>
        <w:rPr>
          <w:rFonts w:ascii="Calibri" w:eastAsia="Calibri" w:hAnsi="Calibri" w:cs="Calibri"/>
          <w:bCs/>
          <w:color w:val="000000"/>
        </w:rPr>
        <w:t xml:space="preserve"> Vyhlasovateľ súťaže</w:t>
      </w:r>
      <w:r w:rsidRPr="0054794E">
        <w:rPr>
          <w:rFonts w:ascii="Calibri" w:eastAsia="Calibri" w:hAnsi="Calibri" w:cs="Calibri"/>
          <w:bCs/>
          <w:color w:val="000000"/>
        </w:rPr>
        <w:t xml:space="preserve"> nie je zodpovedný za funkčnosť telefónnych</w:t>
      </w:r>
      <w:r w:rsidRPr="0054794E">
        <w:rPr>
          <w:rFonts w:ascii="Calibri" w:eastAsia="Calibri" w:hAnsi="Calibri" w:cs="Calibri"/>
        </w:rPr>
        <w:t xml:space="preserve"> liniek, emailových kont a zariadení, za poštové služby ani za žiadne </w:t>
      </w:r>
      <w:r w:rsidRPr="0054794E">
        <w:rPr>
          <w:rFonts w:ascii="Calibri" w:eastAsia="Calibri" w:hAnsi="Calibri" w:cs="Calibri"/>
        </w:rPr>
        <w:lastRenderedPageBreak/>
        <w:t xml:space="preserve">výkony, ktoré neprevádzkuje priamo sám. </w:t>
      </w:r>
      <w:r>
        <w:rPr>
          <w:rFonts w:ascii="Calibri" w:eastAsia="Calibri" w:hAnsi="Calibri" w:cs="Calibri"/>
        </w:rPr>
        <w:t>Vyhlasovateľ</w:t>
      </w:r>
      <w:r w:rsidRPr="0054794E">
        <w:rPr>
          <w:rFonts w:ascii="Calibri" w:eastAsia="Calibri" w:hAnsi="Calibri" w:cs="Calibri"/>
        </w:rPr>
        <w:t xml:space="preserve"> súťaže nie je zodpovedný za prípadnú stratu, poškodenie či zničenie </w:t>
      </w:r>
      <w:r>
        <w:rPr>
          <w:rFonts w:ascii="Calibri" w:eastAsia="Calibri" w:hAnsi="Calibri" w:cs="Calibri"/>
        </w:rPr>
        <w:t>V</w:t>
      </w:r>
      <w:r w:rsidRPr="0054794E">
        <w:rPr>
          <w:rFonts w:ascii="Calibri" w:eastAsia="Calibri" w:hAnsi="Calibri" w:cs="Calibri"/>
        </w:rPr>
        <w:t xml:space="preserve">ýhry alebo nesprávne doručenie </w:t>
      </w:r>
      <w:r>
        <w:rPr>
          <w:rFonts w:ascii="Calibri" w:eastAsia="Calibri" w:hAnsi="Calibri" w:cs="Calibri"/>
        </w:rPr>
        <w:t>V</w:t>
      </w:r>
      <w:r w:rsidRPr="0054794E">
        <w:rPr>
          <w:rFonts w:ascii="Calibri" w:eastAsia="Calibri" w:hAnsi="Calibri" w:cs="Calibri"/>
        </w:rPr>
        <w:t xml:space="preserve">ýhry spôsobené nepresnou poštovou adresou a poštovou prepravou na adresu </w:t>
      </w:r>
      <w:r>
        <w:rPr>
          <w:rFonts w:ascii="Calibri" w:eastAsia="Calibri" w:hAnsi="Calibri" w:cs="Calibri"/>
        </w:rPr>
        <w:t>V</w:t>
      </w:r>
      <w:r w:rsidRPr="0054794E">
        <w:rPr>
          <w:rFonts w:ascii="Calibri" w:eastAsia="Calibri" w:hAnsi="Calibri" w:cs="Calibri"/>
        </w:rPr>
        <w:t xml:space="preserve">ýhercu. Nebezpečenstvo škody na hlavných výhrach prechádza na </w:t>
      </w:r>
      <w:r>
        <w:rPr>
          <w:rFonts w:ascii="Calibri" w:eastAsia="Calibri" w:hAnsi="Calibri" w:cs="Calibri"/>
        </w:rPr>
        <w:t>V</w:t>
      </w:r>
      <w:r w:rsidRPr="0054794E">
        <w:rPr>
          <w:rFonts w:ascii="Calibri" w:eastAsia="Calibri" w:hAnsi="Calibri" w:cs="Calibri"/>
        </w:rPr>
        <w:t xml:space="preserve">ýhercu okamihom ich prevzatia. </w:t>
      </w:r>
      <w:r>
        <w:rPr>
          <w:rFonts w:ascii="Calibri" w:eastAsia="Calibri" w:hAnsi="Calibri" w:cs="Calibri"/>
        </w:rPr>
        <w:t>Vyhlasovateľ</w:t>
      </w:r>
      <w:r w:rsidRPr="0054794E">
        <w:rPr>
          <w:rFonts w:ascii="Calibri" w:eastAsia="Calibri" w:hAnsi="Calibri" w:cs="Calibri"/>
        </w:rPr>
        <w:t xml:space="preserve"> súťaže nenesie žiadnu zodpovednosť za prípadné škody v súvislosti s užívaním </w:t>
      </w:r>
      <w:r>
        <w:rPr>
          <w:rFonts w:ascii="Calibri" w:eastAsia="Calibri" w:hAnsi="Calibri" w:cs="Calibri"/>
        </w:rPr>
        <w:t>V</w:t>
      </w:r>
      <w:r w:rsidRPr="0054794E">
        <w:rPr>
          <w:rFonts w:ascii="Calibri" w:eastAsia="Calibri" w:hAnsi="Calibri" w:cs="Calibri"/>
        </w:rPr>
        <w:t xml:space="preserve">ýhier. </w:t>
      </w:r>
    </w:p>
    <w:p w14:paraId="5B2AA06E" w14:textId="77777777" w:rsidR="00C47D5C" w:rsidRDefault="00C47D5C" w:rsidP="00C47D5C">
      <w:pPr>
        <w:pStyle w:val="Odsekzoznamu"/>
        <w:rPr>
          <w:rFonts w:ascii="Calibri" w:eastAsia="Calibri" w:hAnsi="Calibri" w:cs="Calibri"/>
          <w:bCs/>
          <w:color w:val="000000"/>
        </w:rPr>
      </w:pPr>
    </w:p>
    <w:p w14:paraId="77FF46B8" w14:textId="73B95F25" w:rsidR="0054794E" w:rsidRPr="007F41FE" w:rsidRDefault="0054794E" w:rsidP="0054794E">
      <w:pPr>
        <w:numPr>
          <w:ilvl w:val="0"/>
          <w:numId w:val="1"/>
        </w:numPr>
        <w:pBdr>
          <w:top w:val="nil"/>
          <w:left w:val="nil"/>
          <w:bottom w:val="nil"/>
          <w:right w:val="nil"/>
          <w:between w:val="nil"/>
        </w:pBdr>
        <w:spacing w:line="360" w:lineRule="auto"/>
        <w:ind w:left="426"/>
        <w:jc w:val="both"/>
        <w:rPr>
          <w:rFonts w:ascii="Calibri" w:eastAsia="Calibri" w:hAnsi="Calibri" w:cs="Calibri"/>
          <w:bCs/>
          <w:color w:val="000000"/>
        </w:rPr>
      </w:pPr>
      <w:r w:rsidRPr="007F41FE">
        <w:rPr>
          <w:rFonts w:ascii="Calibri" w:eastAsia="Calibri" w:hAnsi="Calibri" w:cs="Calibri"/>
        </w:rPr>
        <w:t xml:space="preserve">Vyhlasovateľ si </w:t>
      </w:r>
      <w:r w:rsidRPr="007F41FE">
        <w:rPr>
          <w:rFonts w:ascii="Calibri" w:eastAsia="Calibri" w:hAnsi="Calibri" w:cs="Calibri"/>
          <w:b/>
          <w:bCs/>
        </w:rPr>
        <w:t>pred odovzdaním výhry</w:t>
      </w:r>
      <w:r w:rsidRPr="007F41FE">
        <w:rPr>
          <w:rFonts w:ascii="Calibri" w:eastAsia="Calibri" w:hAnsi="Calibri" w:cs="Calibri"/>
        </w:rPr>
        <w:t xml:space="preserve"> vyhradzuje právo vyzvať Výhercu k preukázaniu skutočnosti, že je osobou, ktorá bola vyžrebovaná. V sporných prípadoch si Vyhlasovateľ vyhradzuje právo rozhodnúť s konečnou platnosťou. </w:t>
      </w:r>
    </w:p>
    <w:p w14:paraId="21E13E11" w14:textId="77777777" w:rsidR="0054794E" w:rsidRPr="0054794E" w:rsidRDefault="0054794E" w:rsidP="0054794E">
      <w:pPr>
        <w:pBdr>
          <w:top w:val="nil"/>
          <w:left w:val="nil"/>
          <w:bottom w:val="nil"/>
          <w:right w:val="nil"/>
          <w:between w:val="nil"/>
        </w:pBdr>
        <w:spacing w:line="360" w:lineRule="auto"/>
        <w:jc w:val="both"/>
        <w:rPr>
          <w:rFonts w:ascii="Calibri" w:eastAsia="Calibri" w:hAnsi="Calibri" w:cs="Calibri"/>
          <w:bCs/>
          <w:color w:val="000000"/>
          <w:highlight w:val="yellow"/>
        </w:rPr>
      </w:pPr>
    </w:p>
    <w:p w14:paraId="36450570" w14:textId="3DFB6DDD" w:rsidR="00AC35F0" w:rsidRPr="00A24D34" w:rsidRDefault="0054794E" w:rsidP="00A24D34">
      <w:pPr>
        <w:numPr>
          <w:ilvl w:val="0"/>
          <w:numId w:val="1"/>
        </w:numPr>
        <w:pBdr>
          <w:top w:val="nil"/>
          <w:left w:val="nil"/>
          <w:bottom w:val="nil"/>
          <w:right w:val="nil"/>
          <w:between w:val="nil"/>
        </w:pBdr>
        <w:spacing w:line="360" w:lineRule="auto"/>
        <w:ind w:left="426"/>
        <w:jc w:val="both"/>
        <w:rPr>
          <w:rFonts w:ascii="Calibri" w:eastAsia="Calibri" w:hAnsi="Calibri" w:cs="Calibri"/>
        </w:rPr>
      </w:pPr>
      <w:r w:rsidRPr="0054794E">
        <w:rPr>
          <w:rFonts w:ascii="Calibri" w:eastAsia="Calibri" w:hAnsi="Calibri" w:cs="Calibri"/>
        </w:rPr>
        <w:t xml:space="preserve">Každý účastník tejto </w:t>
      </w:r>
      <w:r>
        <w:rPr>
          <w:rFonts w:ascii="Calibri" w:eastAsia="Calibri" w:hAnsi="Calibri" w:cs="Calibri"/>
        </w:rPr>
        <w:t>S</w:t>
      </w:r>
      <w:r w:rsidRPr="0054794E">
        <w:rPr>
          <w:rFonts w:ascii="Calibri" w:eastAsia="Calibri" w:hAnsi="Calibri" w:cs="Calibri"/>
        </w:rPr>
        <w:t xml:space="preserve">úťaže dáva svoj bezvýhradný súhlas na použitie a spracovanie osobných údajov poskytnutých pre túto </w:t>
      </w:r>
      <w:r>
        <w:rPr>
          <w:rFonts w:ascii="Calibri" w:eastAsia="Calibri" w:hAnsi="Calibri" w:cs="Calibri"/>
        </w:rPr>
        <w:t>S</w:t>
      </w:r>
      <w:r w:rsidRPr="0054794E">
        <w:rPr>
          <w:rFonts w:ascii="Calibri" w:eastAsia="Calibri" w:hAnsi="Calibri" w:cs="Calibri"/>
        </w:rPr>
        <w:t xml:space="preserve">úťaž ako aj bezvýhradné použitie fotografického a video materiálu zhotoveného pri odovzdávaní </w:t>
      </w:r>
      <w:r>
        <w:rPr>
          <w:rFonts w:ascii="Calibri" w:eastAsia="Calibri" w:hAnsi="Calibri" w:cs="Calibri"/>
        </w:rPr>
        <w:t>V</w:t>
      </w:r>
      <w:r w:rsidRPr="0054794E">
        <w:rPr>
          <w:rFonts w:ascii="Calibri" w:eastAsia="Calibri" w:hAnsi="Calibri" w:cs="Calibri"/>
        </w:rPr>
        <w:t xml:space="preserve">ýhry na ďalšie reklamné a propagačné účely </w:t>
      </w:r>
      <w:r>
        <w:rPr>
          <w:rFonts w:ascii="Calibri" w:eastAsia="Calibri" w:hAnsi="Calibri" w:cs="Calibri"/>
        </w:rPr>
        <w:t>Vyhlasovateľa</w:t>
      </w:r>
      <w:r w:rsidRPr="0054794E">
        <w:rPr>
          <w:rFonts w:ascii="Calibri" w:eastAsia="Calibri" w:hAnsi="Calibri" w:cs="Calibri"/>
        </w:rPr>
        <w:t xml:space="preserve"> súťaže, ako aj pre spolupracujúce subjekty v tejto súťaži</w:t>
      </w:r>
      <w:r w:rsidRPr="007F41FE">
        <w:rPr>
          <w:rFonts w:ascii="Calibri" w:eastAsia="Calibri" w:hAnsi="Calibri" w:cs="Calibri"/>
        </w:rPr>
        <w:t xml:space="preserve">. </w:t>
      </w:r>
      <w:r w:rsidRPr="00A24D34">
        <w:rPr>
          <w:rFonts w:ascii="Calibri" w:eastAsia="Calibri" w:hAnsi="Calibri" w:cs="Calibri"/>
        </w:rPr>
        <w:t xml:space="preserve">Osobné údaje Účastníkov budú použité v zmysle zákona č. 18/2018 Z. z. o ochrane osobných údajov, v znení neskorších zmien. Účastník súťaže zodpovedá za to, že poskytnuté osobné údaje sú správne, úplné, aktuálne a pravdivé. Účastník súťaže zapojením sa do Súťaže potvrdzuje, že bol Vyhlasovateľom súťaže oboznámený s podmienkami spracúvania svojich osobných údajov podľa zákona o ochrane osobných údajov. Účastník súťaže súhlasí s pravidlami tejto Súťaže a tieto bude dodržiavať. Výherca </w:t>
      </w:r>
      <w:r w:rsidR="00A24D34">
        <w:rPr>
          <w:rFonts w:ascii="Calibri" w:eastAsia="Calibri" w:hAnsi="Calibri" w:cs="Calibri"/>
        </w:rPr>
        <w:t xml:space="preserve"> </w:t>
      </w:r>
      <w:r w:rsidRPr="00A24D34">
        <w:rPr>
          <w:rFonts w:ascii="Calibri" w:eastAsia="Calibri" w:hAnsi="Calibri" w:cs="Calibri"/>
        </w:rPr>
        <w:t xml:space="preserve">zapojením sa do Súťaže udeľuje svoj súhlas na bezplatné poskytnutie alebo zverejnenie svojich osobných údajov a fotografie resp. ďalších zvukových a obrazových záznamov organizátorom Súťaže v rozsahu: meno, priezvisko, bydlisko na propagačné, reklamné a marketingové účely spojené s vyhodnotením súťaže a propagáciou organizátora a jeho služieb, email, tieto ďalej uverejňovať a šíriť v masmédiách, v hromadných informačných prostriedkoch a iných audio, foto a video materiáloch. Každý </w:t>
      </w:r>
      <w:r w:rsidRPr="00A24D34">
        <w:rPr>
          <w:rFonts w:ascii="Calibri" w:eastAsia="Calibri" w:hAnsi="Calibri" w:cs="Calibri"/>
        </w:rPr>
        <w:lastRenderedPageBreak/>
        <w:t>Účastník tejto Súťaže dáva svoj bezvýhradný súhlas na použitie a spracovanie fotografií a videí poskytnutých pre túto Súťaž ako aj bezvýhradné použitie fotografického a video materiálu na ďalšie reklamné a propagačné účely organizátora Súťaže.</w:t>
      </w:r>
      <w:r w:rsidR="00AC35F0" w:rsidRPr="00A24D34">
        <w:rPr>
          <w:rFonts w:ascii="Calibri" w:eastAsia="Calibri" w:hAnsi="Calibri" w:cs="Calibri"/>
        </w:rPr>
        <w:t xml:space="preserve"> Účastník súťaže berie na vedomie a súhlasí s tým, že Vyhlasovateľ súťaže v rozsahu podmienok dohodnutých s Vyhlasovateľom súťaže je oprávnený s použitím automatizovaných, čiastočne automatizovaných alebo iných ako automatizovaných prostriedkov spracúvania zhromažďovať, spracúvať a používať osobné údaje v súlade s právnym poriadkom SR.</w:t>
      </w:r>
    </w:p>
    <w:p w14:paraId="054AF607" w14:textId="77777777" w:rsidR="0054794E" w:rsidRDefault="0054794E" w:rsidP="0054794E">
      <w:pPr>
        <w:pBdr>
          <w:top w:val="nil"/>
          <w:left w:val="nil"/>
          <w:bottom w:val="nil"/>
          <w:right w:val="nil"/>
          <w:between w:val="nil"/>
        </w:pBdr>
        <w:spacing w:line="360" w:lineRule="auto"/>
        <w:jc w:val="both"/>
        <w:rPr>
          <w:rFonts w:ascii="Calibri" w:eastAsia="Calibri" w:hAnsi="Calibri" w:cs="Calibri"/>
        </w:rPr>
      </w:pPr>
    </w:p>
    <w:p w14:paraId="67FEF886" w14:textId="77777777" w:rsidR="0054794E" w:rsidRDefault="0054794E" w:rsidP="0054794E">
      <w:pPr>
        <w:numPr>
          <w:ilvl w:val="0"/>
          <w:numId w:val="1"/>
        </w:numPr>
        <w:pBdr>
          <w:top w:val="nil"/>
          <w:left w:val="nil"/>
          <w:bottom w:val="nil"/>
          <w:right w:val="nil"/>
          <w:between w:val="nil"/>
        </w:pBdr>
        <w:spacing w:line="360" w:lineRule="auto"/>
        <w:ind w:left="426"/>
        <w:jc w:val="both"/>
        <w:rPr>
          <w:rFonts w:ascii="Calibri" w:eastAsia="Calibri" w:hAnsi="Calibri" w:cs="Calibri"/>
        </w:rPr>
      </w:pPr>
      <w:r w:rsidRPr="0054794E">
        <w:rPr>
          <w:rFonts w:ascii="Calibri" w:eastAsia="Calibri" w:hAnsi="Calibri" w:cs="Calibri"/>
          <w:b/>
          <w:bCs/>
        </w:rPr>
        <w:t>Výhra zo Súťaže je predmetom dane z príjmov fyzických osôb</w:t>
      </w:r>
      <w:r w:rsidRPr="0054794E">
        <w:rPr>
          <w:rFonts w:ascii="Calibri" w:eastAsia="Calibri" w:hAnsi="Calibri" w:cs="Calibri"/>
        </w:rPr>
        <w:t xml:space="preserve"> v zmysle Zákona o dani z príjmov č. 595/2003 Z.</w:t>
      </w:r>
      <w:r>
        <w:rPr>
          <w:rFonts w:ascii="Calibri" w:eastAsia="Calibri" w:hAnsi="Calibri" w:cs="Calibri"/>
        </w:rPr>
        <w:t xml:space="preserve"> </w:t>
      </w:r>
      <w:r w:rsidRPr="0054794E">
        <w:rPr>
          <w:rFonts w:ascii="Calibri" w:eastAsia="Calibri" w:hAnsi="Calibri" w:cs="Calibri"/>
        </w:rPr>
        <w:t>z. a výherca je povinný pri zdanení výhry postupovať podľa tohto zákona. Výhru, ktorú dostane výherca, predstavuje hodnotu výhry pred zdanením. Podľa zákona o daní z príjmov č 595/2003 Z.</w:t>
      </w:r>
      <w:r>
        <w:rPr>
          <w:rFonts w:ascii="Calibri" w:eastAsia="Calibri" w:hAnsi="Calibri" w:cs="Calibri"/>
        </w:rPr>
        <w:t xml:space="preserve"> </w:t>
      </w:r>
      <w:r w:rsidRPr="0054794E">
        <w:rPr>
          <w:rFonts w:ascii="Calibri" w:eastAsia="Calibri" w:hAnsi="Calibri" w:cs="Calibri"/>
        </w:rPr>
        <w:t xml:space="preserve">z. o daní z príjmov výhry z reklamnej súťaže alebo žrebovania neprevyšujúcej výšku 350,00 € nepodliehajú zdaneniu. </w:t>
      </w:r>
    </w:p>
    <w:p w14:paraId="3B91149B" w14:textId="77777777" w:rsidR="0054794E" w:rsidRDefault="0054794E" w:rsidP="0054794E">
      <w:pPr>
        <w:pStyle w:val="Odsekzoznamu"/>
        <w:rPr>
          <w:rFonts w:ascii="Calibri" w:eastAsia="Calibri" w:hAnsi="Calibri" w:cs="Calibri"/>
        </w:rPr>
      </w:pPr>
    </w:p>
    <w:p w14:paraId="1A7673E8" w14:textId="0CBAC76B" w:rsidR="00BC4373" w:rsidRPr="007F41FE" w:rsidRDefault="0054794E" w:rsidP="00BC4373">
      <w:pPr>
        <w:numPr>
          <w:ilvl w:val="0"/>
          <w:numId w:val="1"/>
        </w:numPr>
        <w:pBdr>
          <w:top w:val="nil"/>
          <w:left w:val="nil"/>
          <w:bottom w:val="nil"/>
          <w:right w:val="nil"/>
          <w:between w:val="nil"/>
        </w:pBdr>
        <w:spacing w:line="360" w:lineRule="auto"/>
        <w:ind w:left="426"/>
        <w:jc w:val="both"/>
        <w:rPr>
          <w:rFonts w:ascii="Calibri" w:eastAsia="Calibri" w:hAnsi="Calibri" w:cs="Calibri"/>
        </w:rPr>
      </w:pPr>
      <w:r>
        <w:rPr>
          <w:rFonts w:ascii="Calibri" w:eastAsia="Calibri" w:hAnsi="Calibri" w:cs="Calibri"/>
        </w:rPr>
        <w:t>Vyhlasovateľ</w:t>
      </w:r>
      <w:r w:rsidRPr="0054794E">
        <w:rPr>
          <w:rFonts w:ascii="Calibri" w:eastAsia="Calibri" w:hAnsi="Calibri" w:cs="Calibri"/>
        </w:rPr>
        <w:t xml:space="preserve"> súťaže si vyhradzuje právo rozhodovať o všetkých otázkach týkajúcich sa tejto </w:t>
      </w:r>
      <w:r>
        <w:rPr>
          <w:rFonts w:ascii="Calibri" w:eastAsia="Calibri" w:hAnsi="Calibri" w:cs="Calibri"/>
        </w:rPr>
        <w:t>S</w:t>
      </w:r>
      <w:r w:rsidRPr="0054794E">
        <w:rPr>
          <w:rFonts w:ascii="Calibri" w:eastAsia="Calibri" w:hAnsi="Calibri" w:cs="Calibri"/>
        </w:rPr>
        <w:t xml:space="preserve">úťaže podľa vlastného uváženia a vyhradzuje si tiež právo z dôvodov hodných osobitného zreteľa kedykoľvek obmedziť, odložiť, prerušiť, zmeniť alebo zrušiť </w:t>
      </w:r>
      <w:r>
        <w:rPr>
          <w:rFonts w:ascii="Calibri" w:eastAsia="Calibri" w:hAnsi="Calibri" w:cs="Calibri"/>
        </w:rPr>
        <w:t>S</w:t>
      </w:r>
      <w:r w:rsidRPr="0054794E">
        <w:rPr>
          <w:rFonts w:ascii="Calibri" w:eastAsia="Calibri" w:hAnsi="Calibri" w:cs="Calibri"/>
        </w:rPr>
        <w:t xml:space="preserve">úťaž. V prípade akéhokoľvek sporu týkajúceho sa </w:t>
      </w:r>
      <w:r>
        <w:rPr>
          <w:rFonts w:ascii="Calibri" w:eastAsia="Calibri" w:hAnsi="Calibri" w:cs="Calibri"/>
        </w:rPr>
        <w:t>S</w:t>
      </w:r>
      <w:r w:rsidRPr="0054794E">
        <w:rPr>
          <w:rFonts w:ascii="Calibri" w:eastAsia="Calibri" w:hAnsi="Calibri" w:cs="Calibri"/>
        </w:rPr>
        <w:t xml:space="preserve">úťaže, bude rozhodnutie </w:t>
      </w:r>
      <w:r>
        <w:rPr>
          <w:rFonts w:ascii="Calibri" w:eastAsia="Calibri" w:hAnsi="Calibri" w:cs="Calibri"/>
        </w:rPr>
        <w:t>Vyhlasovateľa</w:t>
      </w:r>
      <w:r w:rsidRPr="0054794E">
        <w:rPr>
          <w:rFonts w:ascii="Calibri" w:eastAsia="Calibri" w:hAnsi="Calibri" w:cs="Calibri"/>
        </w:rPr>
        <w:t xml:space="preserve"> súťaže konečné a záväzné. Ak sa </w:t>
      </w:r>
      <w:r>
        <w:rPr>
          <w:rFonts w:ascii="Calibri" w:eastAsia="Calibri" w:hAnsi="Calibri" w:cs="Calibri"/>
        </w:rPr>
        <w:t xml:space="preserve">Vyhlasovateľ </w:t>
      </w:r>
      <w:r w:rsidRPr="0054794E">
        <w:rPr>
          <w:rFonts w:ascii="Calibri" w:eastAsia="Calibri" w:hAnsi="Calibri" w:cs="Calibri"/>
        </w:rPr>
        <w:t xml:space="preserve">súťaže dozvie, že </w:t>
      </w:r>
      <w:r>
        <w:rPr>
          <w:rFonts w:ascii="Calibri" w:eastAsia="Calibri" w:hAnsi="Calibri" w:cs="Calibri"/>
        </w:rPr>
        <w:t>V</w:t>
      </w:r>
      <w:r w:rsidRPr="0054794E">
        <w:rPr>
          <w:rFonts w:ascii="Calibri" w:eastAsia="Calibri" w:hAnsi="Calibri" w:cs="Calibri"/>
        </w:rPr>
        <w:t xml:space="preserve">ýherca na účely </w:t>
      </w:r>
      <w:r>
        <w:rPr>
          <w:rFonts w:ascii="Calibri" w:eastAsia="Calibri" w:hAnsi="Calibri" w:cs="Calibri"/>
        </w:rPr>
        <w:t>S</w:t>
      </w:r>
      <w:r w:rsidRPr="0054794E">
        <w:rPr>
          <w:rFonts w:ascii="Calibri" w:eastAsia="Calibri" w:hAnsi="Calibri" w:cs="Calibri"/>
        </w:rPr>
        <w:t xml:space="preserve">úťaže poskytol nepravdivé údaje alebo informácie, </w:t>
      </w:r>
      <w:r>
        <w:rPr>
          <w:rFonts w:ascii="Calibri" w:eastAsia="Calibri" w:hAnsi="Calibri" w:cs="Calibri"/>
        </w:rPr>
        <w:t>Vyhlasovateľ</w:t>
      </w:r>
      <w:r w:rsidRPr="0054794E">
        <w:rPr>
          <w:rFonts w:ascii="Calibri" w:eastAsia="Calibri" w:hAnsi="Calibri" w:cs="Calibri"/>
        </w:rPr>
        <w:t xml:space="preserve"> súťaže bude oprávnený vylúčiť takéhoto </w:t>
      </w:r>
      <w:r>
        <w:rPr>
          <w:rFonts w:ascii="Calibri" w:eastAsia="Calibri" w:hAnsi="Calibri" w:cs="Calibri"/>
        </w:rPr>
        <w:t>V</w:t>
      </w:r>
      <w:r w:rsidRPr="0054794E">
        <w:rPr>
          <w:rFonts w:ascii="Calibri" w:eastAsia="Calibri" w:hAnsi="Calibri" w:cs="Calibri"/>
        </w:rPr>
        <w:t xml:space="preserve">ýhercu zo </w:t>
      </w:r>
      <w:r>
        <w:rPr>
          <w:rFonts w:ascii="Calibri" w:eastAsia="Calibri" w:hAnsi="Calibri" w:cs="Calibri"/>
        </w:rPr>
        <w:t>S</w:t>
      </w:r>
      <w:r w:rsidRPr="0054794E">
        <w:rPr>
          <w:rFonts w:ascii="Calibri" w:eastAsia="Calibri" w:hAnsi="Calibri" w:cs="Calibri"/>
        </w:rPr>
        <w:t xml:space="preserve">úťaže, pričom jeho nárok na </w:t>
      </w:r>
      <w:r>
        <w:rPr>
          <w:rFonts w:ascii="Calibri" w:eastAsia="Calibri" w:hAnsi="Calibri" w:cs="Calibri"/>
        </w:rPr>
        <w:t>V</w:t>
      </w:r>
      <w:r w:rsidRPr="0054794E">
        <w:rPr>
          <w:rFonts w:ascii="Calibri" w:eastAsia="Calibri" w:hAnsi="Calibri" w:cs="Calibri"/>
        </w:rPr>
        <w:t xml:space="preserve">ýhru tým zaniká. Na propagačnú spotrebiteľskú súťaž sa vzťahujú ustanovenia § </w:t>
      </w:r>
      <w:r w:rsidR="00530A1C">
        <w:rPr>
          <w:rFonts w:ascii="Calibri" w:eastAsia="Calibri" w:hAnsi="Calibri" w:cs="Calibri"/>
        </w:rPr>
        <w:t>4</w:t>
      </w:r>
      <w:r w:rsidRPr="0054794E">
        <w:rPr>
          <w:rFonts w:ascii="Calibri" w:eastAsia="Calibri" w:hAnsi="Calibri" w:cs="Calibri"/>
        </w:rPr>
        <w:t xml:space="preserve"> ods. </w:t>
      </w:r>
      <w:r w:rsidR="00530A1C">
        <w:rPr>
          <w:rFonts w:ascii="Calibri" w:eastAsia="Calibri" w:hAnsi="Calibri" w:cs="Calibri"/>
        </w:rPr>
        <w:t>6</w:t>
      </w:r>
      <w:r w:rsidRPr="0054794E">
        <w:rPr>
          <w:rFonts w:ascii="Calibri" w:eastAsia="Calibri" w:hAnsi="Calibri" w:cs="Calibri"/>
        </w:rPr>
        <w:t xml:space="preserve"> Zákona č.</w:t>
      </w:r>
      <w:r w:rsidR="00F06BAE">
        <w:rPr>
          <w:rFonts w:ascii="Calibri" w:eastAsia="Calibri" w:hAnsi="Calibri" w:cs="Calibri"/>
        </w:rPr>
        <w:t xml:space="preserve"> </w:t>
      </w:r>
      <w:r w:rsidR="00530A1C">
        <w:rPr>
          <w:rFonts w:ascii="Calibri" w:eastAsia="Calibri" w:hAnsi="Calibri" w:cs="Calibri"/>
        </w:rPr>
        <w:t>30/2019</w:t>
      </w:r>
      <w:r w:rsidRPr="0054794E">
        <w:rPr>
          <w:rFonts w:ascii="Calibri" w:eastAsia="Calibri" w:hAnsi="Calibri" w:cs="Calibri"/>
        </w:rPr>
        <w:t xml:space="preserve"> Z.</w:t>
      </w:r>
      <w:r>
        <w:rPr>
          <w:rFonts w:ascii="Calibri" w:eastAsia="Calibri" w:hAnsi="Calibri" w:cs="Calibri"/>
        </w:rPr>
        <w:t xml:space="preserve"> </w:t>
      </w:r>
      <w:r w:rsidRPr="0054794E">
        <w:rPr>
          <w:rFonts w:ascii="Calibri" w:eastAsia="Calibri" w:hAnsi="Calibri" w:cs="Calibri"/>
        </w:rPr>
        <w:t xml:space="preserve">z. o hazardných hrách a zmene a doplnení niektorých zákonov. </w:t>
      </w:r>
    </w:p>
    <w:p w14:paraId="220A4317" w14:textId="77777777" w:rsidR="00AC35F0" w:rsidRDefault="00AC35F0" w:rsidP="00AC35F0">
      <w:pPr>
        <w:pStyle w:val="Odsekzoznamu"/>
        <w:rPr>
          <w:rFonts w:ascii="Calibri" w:eastAsia="Calibri" w:hAnsi="Calibri" w:cs="Calibri"/>
        </w:rPr>
      </w:pPr>
    </w:p>
    <w:p w14:paraId="2E1FE83E" w14:textId="77777777" w:rsidR="008212FD" w:rsidRDefault="008212FD" w:rsidP="00AC35F0">
      <w:pPr>
        <w:pStyle w:val="Odsekzoznamu"/>
        <w:rPr>
          <w:rFonts w:ascii="Calibri" w:eastAsia="Calibri" w:hAnsi="Calibri" w:cs="Calibri"/>
        </w:rPr>
      </w:pPr>
    </w:p>
    <w:p w14:paraId="195457A4" w14:textId="77777777" w:rsidR="008212FD" w:rsidRDefault="008212FD" w:rsidP="00AC35F0">
      <w:pPr>
        <w:pStyle w:val="Odsekzoznamu"/>
        <w:rPr>
          <w:rFonts w:ascii="Calibri" w:eastAsia="Calibri" w:hAnsi="Calibri" w:cs="Calibri"/>
        </w:rPr>
      </w:pPr>
    </w:p>
    <w:p w14:paraId="117A1A8B" w14:textId="77777777" w:rsidR="008212FD" w:rsidRDefault="008212FD" w:rsidP="00AC35F0">
      <w:pPr>
        <w:pStyle w:val="Odsekzoznamu"/>
        <w:rPr>
          <w:rFonts w:ascii="Calibri" w:eastAsia="Calibri" w:hAnsi="Calibri" w:cs="Calibri"/>
        </w:rPr>
      </w:pPr>
    </w:p>
    <w:p w14:paraId="1B178171" w14:textId="77777777" w:rsidR="008212FD" w:rsidRPr="00101408" w:rsidRDefault="008212FD" w:rsidP="00101408">
      <w:pPr>
        <w:rPr>
          <w:rFonts w:ascii="Calibri" w:eastAsia="Calibri" w:hAnsi="Calibri" w:cs="Calibri"/>
        </w:rPr>
      </w:pPr>
    </w:p>
    <w:p w14:paraId="67EA87DA" w14:textId="14A734D0" w:rsidR="00E215F9" w:rsidRPr="00E215F9" w:rsidRDefault="00E215F9" w:rsidP="008803A4">
      <w:pPr>
        <w:numPr>
          <w:ilvl w:val="0"/>
          <w:numId w:val="1"/>
        </w:numPr>
        <w:pBdr>
          <w:top w:val="nil"/>
          <w:left w:val="nil"/>
          <w:bottom w:val="nil"/>
          <w:right w:val="nil"/>
          <w:between w:val="nil"/>
        </w:pBdr>
        <w:spacing w:line="360" w:lineRule="auto"/>
        <w:ind w:left="142"/>
        <w:jc w:val="both"/>
        <w:rPr>
          <w:rFonts w:ascii="Calibri" w:eastAsia="Calibri" w:hAnsi="Calibri" w:cs="Calibri"/>
          <w:b/>
          <w:bCs/>
        </w:rPr>
      </w:pPr>
      <w:r w:rsidRPr="00E215F9">
        <w:rPr>
          <w:rFonts w:ascii="Calibri" w:eastAsia="Calibri" w:hAnsi="Calibri" w:cs="Calibri"/>
          <w:b/>
          <w:bCs/>
        </w:rPr>
        <w:t>Porušenie pravidiel a vylúčenie zo súťaže</w:t>
      </w:r>
    </w:p>
    <w:p w14:paraId="31E09410" w14:textId="77777777" w:rsidR="00E215F9" w:rsidRPr="00E215F9" w:rsidRDefault="00E215F9" w:rsidP="00E215F9">
      <w:pPr>
        <w:pBdr>
          <w:top w:val="nil"/>
          <w:left w:val="nil"/>
          <w:bottom w:val="nil"/>
          <w:right w:val="nil"/>
          <w:between w:val="nil"/>
        </w:pBdr>
        <w:spacing w:line="360" w:lineRule="auto"/>
        <w:ind w:left="66"/>
        <w:jc w:val="both"/>
        <w:rPr>
          <w:rFonts w:ascii="Calibri" w:eastAsia="Calibri" w:hAnsi="Calibri" w:cs="Calibri"/>
          <w:sz w:val="12"/>
          <w:szCs w:val="12"/>
        </w:rPr>
      </w:pPr>
    </w:p>
    <w:p w14:paraId="10C7771B" w14:textId="22781B7B" w:rsidR="00E215F9" w:rsidRPr="00E215F9" w:rsidRDefault="00E215F9" w:rsidP="00E215F9">
      <w:pPr>
        <w:pBdr>
          <w:top w:val="nil"/>
          <w:left w:val="nil"/>
          <w:bottom w:val="nil"/>
          <w:right w:val="nil"/>
          <w:between w:val="nil"/>
        </w:pBdr>
        <w:spacing w:line="360" w:lineRule="auto"/>
        <w:ind w:left="66"/>
        <w:jc w:val="both"/>
        <w:rPr>
          <w:rFonts w:ascii="Calibri" w:eastAsia="Calibri" w:hAnsi="Calibri" w:cs="Calibri"/>
        </w:rPr>
      </w:pPr>
      <w:r w:rsidRPr="00E215F9">
        <w:rPr>
          <w:rFonts w:ascii="Calibri" w:eastAsia="Calibri" w:hAnsi="Calibri" w:cs="Calibri"/>
        </w:rPr>
        <w:t>Vyhlasovateľ si vyhradzuje právo vylúčiť zo súťaže ktoréhokoľvek účastníka, ktorý poruší tieto pravidlá alebo sa správa v rozpore s dobrými mravmi či princípmi férovej súťaže. Porušením pravidiel sa rozumie najmä:</w:t>
      </w:r>
    </w:p>
    <w:p w14:paraId="7579A5C3" w14:textId="77777777" w:rsidR="00E215F9" w:rsidRPr="00E215F9" w:rsidRDefault="00E215F9" w:rsidP="00E215F9">
      <w:pPr>
        <w:pBdr>
          <w:top w:val="nil"/>
          <w:left w:val="nil"/>
          <w:bottom w:val="nil"/>
          <w:right w:val="nil"/>
          <w:between w:val="nil"/>
        </w:pBdr>
        <w:spacing w:line="360" w:lineRule="auto"/>
        <w:ind w:left="66"/>
        <w:jc w:val="both"/>
        <w:rPr>
          <w:rFonts w:ascii="Calibri" w:eastAsia="Calibri" w:hAnsi="Calibri" w:cs="Calibri"/>
          <w:sz w:val="12"/>
          <w:szCs w:val="12"/>
        </w:rPr>
      </w:pPr>
    </w:p>
    <w:p w14:paraId="2DAB6F50" w14:textId="7EF5AACE" w:rsidR="00E215F9" w:rsidRPr="00E215F9" w:rsidRDefault="00E215F9" w:rsidP="00E215F9">
      <w:pPr>
        <w:numPr>
          <w:ilvl w:val="0"/>
          <w:numId w:val="9"/>
        </w:numPr>
        <w:pBdr>
          <w:top w:val="nil"/>
          <w:left w:val="nil"/>
          <w:bottom w:val="nil"/>
          <w:right w:val="nil"/>
          <w:between w:val="nil"/>
        </w:pBdr>
        <w:spacing w:line="360" w:lineRule="auto"/>
        <w:jc w:val="both"/>
        <w:rPr>
          <w:rFonts w:ascii="Calibri" w:eastAsia="Calibri" w:hAnsi="Calibri" w:cs="Calibri"/>
        </w:rPr>
      </w:pPr>
      <w:r w:rsidRPr="00E215F9">
        <w:rPr>
          <w:rFonts w:ascii="Calibri" w:eastAsia="Calibri" w:hAnsi="Calibri" w:cs="Calibri"/>
        </w:rPr>
        <w:t xml:space="preserve">akékoľvek obchádzanie pravidiel </w:t>
      </w:r>
      <w:r w:rsidR="007F41FE">
        <w:rPr>
          <w:rFonts w:ascii="Calibri" w:eastAsia="Calibri" w:hAnsi="Calibri" w:cs="Calibri"/>
        </w:rPr>
        <w:t>súťaže</w:t>
      </w:r>
      <w:r w:rsidRPr="00E215F9">
        <w:rPr>
          <w:rFonts w:ascii="Calibri" w:eastAsia="Calibri" w:hAnsi="Calibri" w:cs="Calibri"/>
        </w:rPr>
        <w:t xml:space="preserve"> alebo technických obmedzení aplikácie za účelom získania neoprávnenej výhody,</w:t>
      </w:r>
    </w:p>
    <w:p w14:paraId="24DA0ABC" w14:textId="77777777" w:rsidR="00E215F9" w:rsidRPr="00E215F9" w:rsidRDefault="00E215F9" w:rsidP="00E215F9">
      <w:pPr>
        <w:numPr>
          <w:ilvl w:val="0"/>
          <w:numId w:val="9"/>
        </w:numPr>
        <w:pBdr>
          <w:top w:val="nil"/>
          <w:left w:val="nil"/>
          <w:bottom w:val="nil"/>
          <w:right w:val="nil"/>
          <w:between w:val="nil"/>
        </w:pBdr>
        <w:spacing w:line="360" w:lineRule="auto"/>
        <w:jc w:val="both"/>
        <w:rPr>
          <w:rFonts w:ascii="Calibri" w:eastAsia="Calibri" w:hAnsi="Calibri" w:cs="Calibri"/>
        </w:rPr>
      </w:pPr>
      <w:r w:rsidRPr="00E215F9">
        <w:rPr>
          <w:rFonts w:ascii="Calibri" w:eastAsia="Calibri" w:hAnsi="Calibri" w:cs="Calibri"/>
        </w:rPr>
        <w:t>manipulácia alebo falšovanie údajov v aplikácii, vrátane nepravdivého uvádzania osobných údajov.</w:t>
      </w:r>
    </w:p>
    <w:p w14:paraId="41FC50CE" w14:textId="77777777" w:rsidR="00E215F9" w:rsidRPr="00E215F9" w:rsidRDefault="00E215F9" w:rsidP="00E215F9">
      <w:pPr>
        <w:pBdr>
          <w:top w:val="nil"/>
          <w:left w:val="nil"/>
          <w:bottom w:val="nil"/>
          <w:right w:val="nil"/>
          <w:between w:val="nil"/>
        </w:pBdr>
        <w:spacing w:line="360" w:lineRule="auto"/>
        <w:ind w:left="66"/>
        <w:jc w:val="both"/>
        <w:rPr>
          <w:rFonts w:ascii="Calibri" w:eastAsia="Calibri" w:hAnsi="Calibri" w:cs="Calibri"/>
          <w:sz w:val="12"/>
          <w:szCs w:val="12"/>
        </w:rPr>
      </w:pPr>
    </w:p>
    <w:p w14:paraId="5BDA8A63" w14:textId="3E148F15" w:rsidR="00E215F9" w:rsidRPr="00E215F9" w:rsidRDefault="00E215F9" w:rsidP="00E215F9">
      <w:pPr>
        <w:pBdr>
          <w:top w:val="nil"/>
          <w:left w:val="nil"/>
          <w:bottom w:val="nil"/>
          <w:right w:val="nil"/>
          <w:between w:val="nil"/>
        </w:pBdr>
        <w:spacing w:line="360" w:lineRule="auto"/>
        <w:ind w:left="66"/>
        <w:jc w:val="both"/>
        <w:rPr>
          <w:rFonts w:ascii="Calibri" w:eastAsia="Calibri" w:hAnsi="Calibri" w:cs="Calibri"/>
        </w:rPr>
      </w:pPr>
      <w:r w:rsidRPr="00E215F9">
        <w:rPr>
          <w:rFonts w:ascii="Calibri" w:eastAsia="Calibri" w:hAnsi="Calibri" w:cs="Calibri"/>
        </w:rPr>
        <w:t>V prípade, že Vyhlasovateľ zistí alebo má dôvodné podozrenie na porušenie niektorého z vyššie uvedených pravidiel, je oprávnený účastníka vylúčiť zo súťaže bez nároku na výhru.</w:t>
      </w:r>
    </w:p>
    <w:p w14:paraId="656ABCF3" w14:textId="77777777" w:rsidR="00E215F9" w:rsidRDefault="00E215F9" w:rsidP="00E215F9">
      <w:pPr>
        <w:pBdr>
          <w:top w:val="nil"/>
          <w:left w:val="nil"/>
          <w:bottom w:val="nil"/>
          <w:right w:val="nil"/>
          <w:between w:val="nil"/>
        </w:pBdr>
        <w:spacing w:line="360" w:lineRule="auto"/>
        <w:jc w:val="both"/>
        <w:rPr>
          <w:rFonts w:ascii="Calibri" w:eastAsia="Calibri" w:hAnsi="Calibri" w:cs="Calibri"/>
        </w:rPr>
      </w:pPr>
    </w:p>
    <w:p w14:paraId="01C45C28" w14:textId="5E91DD40" w:rsidR="00AC35F0" w:rsidRPr="007843B2" w:rsidRDefault="00AC35F0" w:rsidP="007F41FE">
      <w:pPr>
        <w:numPr>
          <w:ilvl w:val="0"/>
          <w:numId w:val="1"/>
        </w:numPr>
        <w:pBdr>
          <w:top w:val="nil"/>
          <w:left w:val="nil"/>
          <w:bottom w:val="nil"/>
          <w:right w:val="nil"/>
          <w:between w:val="nil"/>
        </w:pBdr>
        <w:spacing w:line="360" w:lineRule="auto"/>
        <w:ind w:left="142"/>
        <w:jc w:val="both"/>
        <w:rPr>
          <w:rFonts w:ascii="Calibri" w:eastAsia="Calibri" w:hAnsi="Calibri" w:cs="Calibri"/>
        </w:rPr>
      </w:pPr>
      <w:r>
        <w:rPr>
          <w:rFonts w:ascii="Calibri" w:eastAsia="Calibri" w:hAnsi="Calibri" w:cs="Calibri"/>
        </w:rPr>
        <w:t xml:space="preserve">Tento Štatút je zverejnený na webstránke </w:t>
      </w:r>
      <w:r w:rsidR="008212FD" w:rsidRPr="008212FD">
        <w:rPr>
          <w:rFonts w:ascii="Calibri" w:eastAsia="Calibri" w:hAnsi="Calibri" w:cs="Calibri"/>
          <w:bCs/>
          <w:color w:val="000000"/>
        </w:rPr>
        <w:t xml:space="preserve">https://org.kosiceregion.com/ </w:t>
      </w:r>
      <w:r>
        <w:rPr>
          <w:rFonts w:ascii="Calibri" w:eastAsia="Calibri" w:hAnsi="Calibri" w:cs="Calibri"/>
          <w:bCs/>
          <w:color w:val="000000"/>
        </w:rPr>
        <w:t>a je uložený u Vyhlasovateľa súťaže.</w:t>
      </w:r>
      <w:r w:rsidR="00E215F9">
        <w:rPr>
          <w:rFonts w:ascii="Calibri" w:eastAsia="Calibri" w:hAnsi="Calibri" w:cs="Calibri"/>
          <w:bCs/>
          <w:color w:val="000000"/>
        </w:rPr>
        <w:t xml:space="preserve"> </w:t>
      </w:r>
    </w:p>
    <w:p w14:paraId="2F1FA75F" w14:textId="77777777" w:rsidR="007843B2" w:rsidRPr="007843B2" w:rsidRDefault="007843B2" w:rsidP="007843B2">
      <w:pPr>
        <w:pBdr>
          <w:top w:val="nil"/>
          <w:left w:val="nil"/>
          <w:bottom w:val="nil"/>
          <w:right w:val="nil"/>
          <w:between w:val="nil"/>
        </w:pBdr>
        <w:spacing w:line="360" w:lineRule="auto"/>
        <w:jc w:val="both"/>
        <w:rPr>
          <w:rFonts w:ascii="Calibri" w:eastAsia="Calibri" w:hAnsi="Calibri" w:cs="Calibri"/>
        </w:rPr>
      </w:pPr>
    </w:p>
    <w:p w14:paraId="6E424C45" w14:textId="08364EFB" w:rsidR="000F2D78" w:rsidRPr="0054794E" w:rsidRDefault="000F2D78" w:rsidP="000F2D78">
      <w:pPr>
        <w:pBdr>
          <w:top w:val="nil"/>
          <w:left w:val="nil"/>
          <w:bottom w:val="nil"/>
          <w:right w:val="nil"/>
          <w:between w:val="nil"/>
        </w:pBdr>
        <w:spacing w:line="360" w:lineRule="auto"/>
        <w:jc w:val="both"/>
        <w:rPr>
          <w:rFonts w:ascii="Calibri" w:eastAsia="Calibri" w:hAnsi="Calibri" w:cs="Calibri"/>
        </w:rPr>
      </w:pPr>
      <w:r>
        <w:rPr>
          <w:rFonts w:ascii="Calibri" w:eastAsia="Calibri" w:hAnsi="Calibri" w:cs="Calibri"/>
        </w:rPr>
        <w:t>V </w:t>
      </w:r>
      <w:r w:rsidRPr="008212FD">
        <w:rPr>
          <w:rFonts w:ascii="Calibri" w:eastAsia="Calibri" w:hAnsi="Calibri" w:cs="Calibri"/>
        </w:rPr>
        <w:t xml:space="preserve">Košiciach, dňa </w:t>
      </w:r>
      <w:r w:rsidR="0049754D">
        <w:rPr>
          <w:rFonts w:ascii="Calibri" w:eastAsia="Calibri" w:hAnsi="Calibri" w:cs="Calibri"/>
        </w:rPr>
        <w:t>05</w:t>
      </w:r>
      <w:r w:rsidRPr="008212FD">
        <w:rPr>
          <w:rFonts w:ascii="Calibri" w:eastAsia="Calibri" w:hAnsi="Calibri" w:cs="Calibri"/>
        </w:rPr>
        <w:t>.</w:t>
      </w:r>
      <w:r w:rsidR="007F41FE" w:rsidRPr="008212FD">
        <w:rPr>
          <w:rFonts w:ascii="Calibri" w:eastAsia="Calibri" w:hAnsi="Calibri" w:cs="Calibri"/>
        </w:rPr>
        <w:t>0</w:t>
      </w:r>
      <w:r w:rsidR="0049754D">
        <w:rPr>
          <w:rFonts w:ascii="Calibri" w:eastAsia="Calibri" w:hAnsi="Calibri" w:cs="Calibri"/>
        </w:rPr>
        <w:t>6</w:t>
      </w:r>
      <w:r w:rsidRPr="008212FD">
        <w:rPr>
          <w:rFonts w:ascii="Calibri" w:eastAsia="Calibri" w:hAnsi="Calibri" w:cs="Calibri"/>
        </w:rPr>
        <w:t>.202</w:t>
      </w:r>
      <w:r w:rsidR="007F41FE" w:rsidRPr="008212FD">
        <w:rPr>
          <w:rFonts w:ascii="Calibri" w:eastAsia="Calibri" w:hAnsi="Calibri" w:cs="Calibri"/>
        </w:rPr>
        <w:t>6</w:t>
      </w:r>
    </w:p>
    <w:p w14:paraId="11B491B5" w14:textId="4A78C218" w:rsidR="000F5A35" w:rsidRDefault="000F5A35">
      <w:pPr>
        <w:tabs>
          <w:tab w:val="left" w:pos="284"/>
        </w:tabs>
        <w:spacing w:line="360" w:lineRule="auto"/>
        <w:jc w:val="both"/>
        <w:rPr>
          <w:rFonts w:ascii="Calibri" w:eastAsia="Calibri" w:hAnsi="Calibri" w:cs="Calibri"/>
          <w:sz w:val="22"/>
          <w:szCs w:val="22"/>
        </w:rPr>
      </w:pPr>
    </w:p>
    <w:sectPr w:rsidR="000F5A35">
      <w:headerReference w:type="default" r:id="rId7"/>
      <w:pgSz w:w="11900" w:h="16840"/>
      <w:pgMar w:top="2342" w:right="1418" w:bottom="1752" w:left="2438" w:header="1474" w:footer="1531"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2A76C7" w14:textId="77777777" w:rsidR="00A23B2D" w:rsidRDefault="00A23B2D">
      <w:r>
        <w:separator/>
      </w:r>
    </w:p>
  </w:endnote>
  <w:endnote w:type="continuationSeparator" w:id="0">
    <w:p w14:paraId="707AECED" w14:textId="77777777" w:rsidR="00A23B2D" w:rsidRDefault="00A23B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EE452F" w14:textId="77777777" w:rsidR="00A23B2D" w:rsidRDefault="00A23B2D">
      <w:r>
        <w:separator/>
      </w:r>
    </w:p>
  </w:footnote>
  <w:footnote w:type="continuationSeparator" w:id="0">
    <w:p w14:paraId="2F404A8A" w14:textId="77777777" w:rsidR="00A23B2D" w:rsidRDefault="00A23B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D6921" w14:textId="77777777" w:rsidR="000F5A35" w:rsidRDefault="00B82B39">
    <w:pPr>
      <w:pBdr>
        <w:top w:val="nil"/>
        <w:left w:val="nil"/>
        <w:bottom w:val="nil"/>
        <w:right w:val="nil"/>
        <w:between w:val="nil"/>
      </w:pBdr>
      <w:tabs>
        <w:tab w:val="center" w:pos="4536"/>
        <w:tab w:val="right" w:pos="9072"/>
        <w:tab w:val="right" w:pos="9044"/>
      </w:tabs>
      <w:rPr>
        <w:color w:val="000000"/>
      </w:rPr>
    </w:pPr>
    <w:r>
      <w:rPr>
        <w:noProof/>
        <w:color w:val="000000"/>
      </w:rPr>
      <w:drawing>
        <wp:anchor distT="0" distB="0" distL="0" distR="0" simplePos="0" relativeHeight="251658240" behindDoc="1" locked="0" layoutInCell="1" hidden="0" allowOverlap="1" wp14:anchorId="431495CB" wp14:editId="07C361A5">
          <wp:simplePos x="0" y="0"/>
          <wp:positionH relativeFrom="page">
            <wp:posOffset>2861</wp:posOffset>
          </wp:positionH>
          <wp:positionV relativeFrom="page">
            <wp:posOffset>-81279</wp:posOffset>
          </wp:positionV>
          <wp:extent cx="7555009" cy="10686683"/>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7555009" cy="1068668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A282B"/>
    <w:multiLevelType w:val="multilevel"/>
    <w:tmpl w:val="43CC7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606B4A"/>
    <w:multiLevelType w:val="multilevel"/>
    <w:tmpl w:val="51EA0034"/>
    <w:lvl w:ilvl="0">
      <w:start w:val="1"/>
      <w:numFmt w:val="decimal"/>
      <w:lvlText w:val="%1."/>
      <w:lvlJc w:val="left"/>
      <w:pPr>
        <w:ind w:left="720" w:hanging="360"/>
      </w:pPr>
      <w:rPr>
        <w:b/>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D692C72"/>
    <w:multiLevelType w:val="multilevel"/>
    <w:tmpl w:val="9850E1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E40398"/>
    <w:multiLevelType w:val="hybridMultilevel"/>
    <w:tmpl w:val="2E4EC102"/>
    <w:lvl w:ilvl="0" w:tplc="041B0001">
      <w:start w:val="1"/>
      <w:numFmt w:val="bullet"/>
      <w:lvlText w:val=""/>
      <w:lvlJc w:val="left"/>
      <w:pPr>
        <w:ind w:left="1146" w:hanging="360"/>
      </w:pPr>
      <w:rPr>
        <w:rFonts w:ascii="Symbol" w:hAnsi="Symbol" w:hint="default"/>
      </w:rPr>
    </w:lvl>
    <w:lvl w:ilvl="1" w:tplc="041B0003" w:tentative="1">
      <w:start w:val="1"/>
      <w:numFmt w:val="bullet"/>
      <w:lvlText w:val="o"/>
      <w:lvlJc w:val="left"/>
      <w:pPr>
        <w:ind w:left="1866" w:hanging="360"/>
      </w:pPr>
      <w:rPr>
        <w:rFonts w:ascii="Courier New" w:hAnsi="Courier New" w:cs="Courier New" w:hint="default"/>
      </w:rPr>
    </w:lvl>
    <w:lvl w:ilvl="2" w:tplc="041B0005" w:tentative="1">
      <w:start w:val="1"/>
      <w:numFmt w:val="bullet"/>
      <w:lvlText w:val=""/>
      <w:lvlJc w:val="left"/>
      <w:pPr>
        <w:ind w:left="2586" w:hanging="360"/>
      </w:pPr>
      <w:rPr>
        <w:rFonts w:ascii="Wingdings" w:hAnsi="Wingdings" w:hint="default"/>
      </w:rPr>
    </w:lvl>
    <w:lvl w:ilvl="3" w:tplc="041B0001" w:tentative="1">
      <w:start w:val="1"/>
      <w:numFmt w:val="bullet"/>
      <w:lvlText w:val=""/>
      <w:lvlJc w:val="left"/>
      <w:pPr>
        <w:ind w:left="3306" w:hanging="360"/>
      </w:pPr>
      <w:rPr>
        <w:rFonts w:ascii="Symbol" w:hAnsi="Symbol" w:hint="default"/>
      </w:rPr>
    </w:lvl>
    <w:lvl w:ilvl="4" w:tplc="041B0003" w:tentative="1">
      <w:start w:val="1"/>
      <w:numFmt w:val="bullet"/>
      <w:lvlText w:val="o"/>
      <w:lvlJc w:val="left"/>
      <w:pPr>
        <w:ind w:left="4026" w:hanging="360"/>
      </w:pPr>
      <w:rPr>
        <w:rFonts w:ascii="Courier New" w:hAnsi="Courier New" w:cs="Courier New" w:hint="default"/>
      </w:rPr>
    </w:lvl>
    <w:lvl w:ilvl="5" w:tplc="041B0005" w:tentative="1">
      <w:start w:val="1"/>
      <w:numFmt w:val="bullet"/>
      <w:lvlText w:val=""/>
      <w:lvlJc w:val="left"/>
      <w:pPr>
        <w:ind w:left="4746" w:hanging="360"/>
      </w:pPr>
      <w:rPr>
        <w:rFonts w:ascii="Wingdings" w:hAnsi="Wingdings" w:hint="default"/>
      </w:rPr>
    </w:lvl>
    <w:lvl w:ilvl="6" w:tplc="041B0001" w:tentative="1">
      <w:start w:val="1"/>
      <w:numFmt w:val="bullet"/>
      <w:lvlText w:val=""/>
      <w:lvlJc w:val="left"/>
      <w:pPr>
        <w:ind w:left="5466" w:hanging="360"/>
      </w:pPr>
      <w:rPr>
        <w:rFonts w:ascii="Symbol" w:hAnsi="Symbol" w:hint="default"/>
      </w:rPr>
    </w:lvl>
    <w:lvl w:ilvl="7" w:tplc="041B0003" w:tentative="1">
      <w:start w:val="1"/>
      <w:numFmt w:val="bullet"/>
      <w:lvlText w:val="o"/>
      <w:lvlJc w:val="left"/>
      <w:pPr>
        <w:ind w:left="6186" w:hanging="360"/>
      </w:pPr>
      <w:rPr>
        <w:rFonts w:ascii="Courier New" w:hAnsi="Courier New" w:cs="Courier New" w:hint="default"/>
      </w:rPr>
    </w:lvl>
    <w:lvl w:ilvl="8" w:tplc="041B0005" w:tentative="1">
      <w:start w:val="1"/>
      <w:numFmt w:val="bullet"/>
      <w:lvlText w:val=""/>
      <w:lvlJc w:val="left"/>
      <w:pPr>
        <w:ind w:left="6906" w:hanging="360"/>
      </w:pPr>
      <w:rPr>
        <w:rFonts w:ascii="Wingdings" w:hAnsi="Wingdings" w:hint="default"/>
      </w:rPr>
    </w:lvl>
  </w:abstractNum>
  <w:abstractNum w:abstractNumId="4" w15:restartNumberingAfterBreak="0">
    <w:nsid w:val="19395BFE"/>
    <w:multiLevelType w:val="multilevel"/>
    <w:tmpl w:val="D81AD5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FF788C"/>
    <w:multiLevelType w:val="multilevel"/>
    <w:tmpl w:val="D5EC67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F691BBF"/>
    <w:multiLevelType w:val="multilevel"/>
    <w:tmpl w:val="9C6207F4"/>
    <w:lvl w:ilvl="0">
      <w:start w:val="1"/>
      <w:numFmt w:val="lowerLetter"/>
      <w:lvlText w:val="%1)"/>
      <w:lvlJc w:val="left"/>
      <w:pPr>
        <w:ind w:left="720" w:hanging="360"/>
      </w:pPr>
      <w:rPr>
        <w:rFonts w:hint="default"/>
        <w:b w:val="0"/>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E0248EC"/>
    <w:multiLevelType w:val="hybridMultilevel"/>
    <w:tmpl w:val="86140BC4"/>
    <w:lvl w:ilvl="0" w:tplc="041B0001">
      <w:start w:val="1"/>
      <w:numFmt w:val="bullet"/>
      <w:lvlText w:val=""/>
      <w:lvlJc w:val="left"/>
      <w:pPr>
        <w:ind w:left="1146" w:hanging="360"/>
      </w:pPr>
      <w:rPr>
        <w:rFonts w:ascii="Symbol" w:hAnsi="Symbol" w:hint="default"/>
      </w:rPr>
    </w:lvl>
    <w:lvl w:ilvl="1" w:tplc="041B0003" w:tentative="1">
      <w:start w:val="1"/>
      <w:numFmt w:val="bullet"/>
      <w:lvlText w:val="o"/>
      <w:lvlJc w:val="left"/>
      <w:pPr>
        <w:ind w:left="1866" w:hanging="360"/>
      </w:pPr>
      <w:rPr>
        <w:rFonts w:ascii="Courier New" w:hAnsi="Courier New" w:cs="Courier New" w:hint="default"/>
      </w:rPr>
    </w:lvl>
    <w:lvl w:ilvl="2" w:tplc="041B0005" w:tentative="1">
      <w:start w:val="1"/>
      <w:numFmt w:val="bullet"/>
      <w:lvlText w:val=""/>
      <w:lvlJc w:val="left"/>
      <w:pPr>
        <w:ind w:left="2586" w:hanging="360"/>
      </w:pPr>
      <w:rPr>
        <w:rFonts w:ascii="Wingdings" w:hAnsi="Wingdings" w:hint="default"/>
      </w:rPr>
    </w:lvl>
    <w:lvl w:ilvl="3" w:tplc="041B0001" w:tentative="1">
      <w:start w:val="1"/>
      <w:numFmt w:val="bullet"/>
      <w:lvlText w:val=""/>
      <w:lvlJc w:val="left"/>
      <w:pPr>
        <w:ind w:left="3306" w:hanging="360"/>
      </w:pPr>
      <w:rPr>
        <w:rFonts w:ascii="Symbol" w:hAnsi="Symbol" w:hint="default"/>
      </w:rPr>
    </w:lvl>
    <w:lvl w:ilvl="4" w:tplc="041B0003" w:tentative="1">
      <w:start w:val="1"/>
      <w:numFmt w:val="bullet"/>
      <w:lvlText w:val="o"/>
      <w:lvlJc w:val="left"/>
      <w:pPr>
        <w:ind w:left="4026" w:hanging="360"/>
      </w:pPr>
      <w:rPr>
        <w:rFonts w:ascii="Courier New" w:hAnsi="Courier New" w:cs="Courier New" w:hint="default"/>
      </w:rPr>
    </w:lvl>
    <w:lvl w:ilvl="5" w:tplc="041B0005" w:tentative="1">
      <w:start w:val="1"/>
      <w:numFmt w:val="bullet"/>
      <w:lvlText w:val=""/>
      <w:lvlJc w:val="left"/>
      <w:pPr>
        <w:ind w:left="4746" w:hanging="360"/>
      </w:pPr>
      <w:rPr>
        <w:rFonts w:ascii="Wingdings" w:hAnsi="Wingdings" w:hint="default"/>
      </w:rPr>
    </w:lvl>
    <w:lvl w:ilvl="6" w:tplc="041B0001" w:tentative="1">
      <w:start w:val="1"/>
      <w:numFmt w:val="bullet"/>
      <w:lvlText w:val=""/>
      <w:lvlJc w:val="left"/>
      <w:pPr>
        <w:ind w:left="5466" w:hanging="360"/>
      </w:pPr>
      <w:rPr>
        <w:rFonts w:ascii="Symbol" w:hAnsi="Symbol" w:hint="default"/>
      </w:rPr>
    </w:lvl>
    <w:lvl w:ilvl="7" w:tplc="041B0003" w:tentative="1">
      <w:start w:val="1"/>
      <w:numFmt w:val="bullet"/>
      <w:lvlText w:val="o"/>
      <w:lvlJc w:val="left"/>
      <w:pPr>
        <w:ind w:left="6186" w:hanging="360"/>
      </w:pPr>
      <w:rPr>
        <w:rFonts w:ascii="Courier New" w:hAnsi="Courier New" w:cs="Courier New" w:hint="default"/>
      </w:rPr>
    </w:lvl>
    <w:lvl w:ilvl="8" w:tplc="041B0005" w:tentative="1">
      <w:start w:val="1"/>
      <w:numFmt w:val="bullet"/>
      <w:lvlText w:val=""/>
      <w:lvlJc w:val="left"/>
      <w:pPr>
        <w:ind w:left="6906" w:hanging="360"/>
      </w:pPr>
      <w:rPr>
        <w:rFonts w:ascii="Wingdings" w:hAnsi="Wingdings" w:hint="default"/>
      </w:rPr>
    </w:lvl>
  </w:abstractNum>
  <w:abstractNum w:abstractNumId="8" w15:restartNumberingAfterBreak="0">
    <w:nsid w:val="63516663"/>
    <w:multiLevelType w:val="multilevel"/>
    <w:tmpl w:val="E00844B0"/>
    <w:lvl w:ilvl="0">
      <w:start w:val="1"/>
      <w:numFmt w:val="lowerLetter"/>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F5E2BC0"/>
    <w:multiLevelType w:val="multilevel"/>
    <w:tmpl w:val="4BCC3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1708519">
    <w:abstractNumId w:val="1"/>
  </w:num>
  <w:num w:numId="2" w16cid:durableId="887230633">
    <w:abstractNumId w:val="7"/>
  </w:num>
  <w:num w:numId="3" w16cid:durableId="602614078">
    <w:abstractNumId w:val="3"/>
  </w:num>
  <w:num w:numId="4" w16cid:durableId="1001468090">
    <w:abstractNumId w:val="5"/>
  </w:num>
  <w:num w:numId="5" w16cid:durableId="1021584439">
    <w:abstractNumId w:val="4"/>
  </w:num>
  <w:num w:numId="6" w16cid:durableId="799955156">
    <w:abstractNumId w:val="0"/>
  </w:num>
  <w:num w:numId="7" w16cid:durableId="574317653">
    <w:abstractNumId w:val="6"/>
  </w:num>
  <w:num w:numId="8" w16cid:durableId="184252418">
    <w:abstractNumId w:val="9"/>
  </w:num>
  <w:num w:numId="9" w16cid:durableId="1124999859">
    <w:abstractNumId w:val="8"/>
  </w:num>
  <w:num w:numId="10" w16cid:durableId="9472760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5A35"/>
    <w:rsid w:val="000A0A02"/>
    <w:rsid w:val="000F2D78"/>
    <w:rsid w:val="000F5A35"/>
    <w:rsid w:val="00101408"/>
    <w:rsid w:val="001B6FF3"/>
    <w:rsid w:val="00246C5C"/>
    <w:rsid w:val="0025082B"/>
    <w:rsid w:val="002D23FE"/>
    <w:rsid w:val="003441AA"/>
    <w:rsid w:val="00493F92"/>
    <w:rsid w:val="0049754D"/>
    <w:rsid w:val="00530A1C"/>
    <w:rsid w:val="0054794E"/>
    <w:rsid w:val="006106D2"/>
    <w:rsid w:val="006B261D"/>
    <w:rsid w:val="007843B2"/>
    <w:rsid w:val="007A4712"/>
    <w:rsid w:val="007B5EBE"/>
    <w:rsid w:val="007C7292"/>
    <w:rsid w:val="007F41FE"/>
    <w:rsid w:val="00813931"/>
    <w:rsid w:val="00820D21"/>
    <w:rsid w:val="008212FD"/>
    <w:rsid w:val="00824AD7"/>
    <w:rsid w:val="008803A4"/>
    <w:rsid w:val="00907254"/>
    <w:rsid w:val="00932010"/>
    <w:rsid w:val="009706BF"/>
    <w:rsid w:val="009A02DD"/>
    <w:rsid w:val="009B40A4"/>
    <w:rsid w:val="00A23B2D"/>
    <w:rsid w:val="00A24D34"/>
    <w:rsid w:val="00A92091"/>
    <w:rsid w:val="00AC35F0"/>
    <w:rsid w:val="00AE3FAC"/>
    <w:rsid w:val="00B774AB"/>
    <w:rsid w:val="00B82B39"/>
    <w:rsid w:val="00BC4373"/>
    <w:rsid w:val="00BE0D59"/>
    <w:rsid w:val="00C46109"/>
    <w:rsid w:val="00C47D5C"/>
    <w:rsid w:val="00C755BC"/>
    <w:rsid w:val="00E215F9"/>
    <w:rsid w:val="00E36EB5"/>
    <w:rsid w:val="00E4426A"/>
    <w:rsid w:val="00EA58BF"/>
    <w:rsid w:val="00F010EC"/>
    <w:rsid w:val="00F06BAE"/>
    <w:rsid w:val="00FA5F2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F89DD"/>
  <w15:docId w15:val="{0F80CF46-0784-754A-B596-EF166873B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101408"/>
  </w:style>
  <w:style w:type="paragraph" w:styleId="Nadpis1">
    <w:name w:val="heading 1"/>
    <w:basedOn w:val="Normlny"/>
    <w:next w:val="Normlny"/>
    <w:uiPriority w:val="9"/>
    <w:qFormat/>
    <w:pPr>
      <w:keepNext/>
      <w:keepLines/>
      <w:spacing w:before="480" w:after="120"/>
      <w:outlineLvl w:val="0"/>
    </w:pPr>
    <w:rPr>
      <w:b/>
      <w:sz w:val="48"/>
      <w:szCs w:val="48"/>
    </w:rPr>
  </w:style>
  <w:style w:type="paragraph" w:styleId="Nadpis2">
    <w:name w:val="heading 2"/>
    <w:basedOn w:val="Normlny"/>
    <w:next w:val="Normlny"/>
    <w:uiPriority w:val="9"/>
    <w:semiHidden/>
    <w:unhideWhenUsed/>
    <w:qFormat/>
    <w:pPr>
      <w:keepNext/>
      <w:keepLines/>
      <w:spacing w:before="360" w:after="80"/>
      <w:outlineLvl w:val="1"/>
    </w:pPr>
    <w:rPr>
      <w:b/>
      <w:sz w:val="36"/>
      <w:szCs w:val="36"/>
    </w:rPr>
  </w:style>
  <w:style w:type="paragraph" w:styleId="Nadpis3">
    <w:name w:val="heading 3"/>
    <w:basedOn w:val="Normlny"/>
    <w:next w:val="Normlny"/>
    <w:uiPriority w:val="9"/>
    <w:semiHidden/>
    <w:unhideWhenUsed/>
    <w:qFormat/>
    <w:pPr>
      <w:keepNext/>
      <w:keepLines/>
      <w:spacing w:before="280" w:after="80"/>
      <w:outlineLvl w:val="2"/>
    </w:pPr>
    <w:rPr>
      <w:b/>
      <w:sz w:val="28"/>
      <w:szCs w:val="28"/>
    </w:rPr>
  </w:style>
  <w:style w:type="paragraph" w:styleId="Nadpis4">
    <w:name w:val="heading 4"/>
    <w:basedOn w:val="Normlny"/>
    <w:next w:val="Normlny"/>
    <w:uiPriority w:val="9"/>
    <w:semiHidden/>
    <w:unhideWhenUsed/>
    <w:qFormat/>
    <w:pPr>
      <w:keepNext/>
      <w:keepLines/>
      <w:spacing w:before="240" w:after="40"/>
      <w:outlineLvl w:val="3"/>
    </w:pPr>
    <w:rPr>
      <w:b/>
    </w:rPr>
  </w:style>
  <w:style w:type="paragraph" w:styleId="Nadpis5">
    <w:name w:val="heading 5"/>
    <w:basedOn w:val="Normlny"/>
    <w:next w:val="Normlny"/>
    <w:uiPriority w:val="9"/>
    <w:semiHidden/>
    <w:unhideWhenUsed/>
    <w:qFormat/>
    <w:pPr>
      <w:keepNext/>
      <w:keepLines/>
      <w:spacing w:before="220" w:after="40"/>
      <w:outlineLvl w:val="4"/>
    </w:pPr>
    <w:rPr>
      <w:b/>
      <w:sz w:val="22"/>
      <w:szCs w:val="22"/>
    </w:rPr>
  </w:style>
  <w:style w:type="paragraph" w:styleId="Nadpis6">
    <w:name w:val="heading 6"/>
    <w:basedOn w:val="Normlny"/>
    <w:next w:val="Normlny"/>
    <w:uiPriority w:val="9"/>
    <w:semiHidden/>
    <w:unhideWhenUsed/>
    <w:qFormat/>
    <w:pPr>
      <w:keepNext/>
      <w:keepLines/>
      <w:spacing w:before="200" w:after="40"/>
      <w:outlineLvl w:val="5"/>
    </w:pPr>
    <w:rPr>
      <w:b/>
      <w:sz w:val="20"/>
      <w:szCs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zov">
    <w:name w:val="Title"/>
    <w:basedOn w:val="Normlny"/>
    <w:next w:val="Normlny"/>
    <w:uiPriority w:val="10"/>
    <w:qFormat/>
    <w:pPr>
      <w:keepNext/>
      <w:keepLines/>
      <w:spacing w:before="480" w:after="120"/>
    </w:pPr>
    <w:rPr>
      <w:b/>
      <w:sz w:val="72"/>
      <w:szCs w:val="72"/>
    </w:rPr>
  </w:style>
  <w:style w:type="paragraph" w:styleId="Podtitul">
    <w:name w:val="Subtitle"/>
    <w:basedOn w:val="Normlny"/>
    <w:next w:val="Normlny"/>
    <w:uiPriority w:val="11"/>
    <w:qFormat/>
    <w:pPr>
      <w:keepNext/>
      <w:keepLines/>
      <w:spacing w:before="360" w:after="80"/>
    </w:pPr>
    <w:rPr>
      <w:rFonts w:ascii="Georgia" w:eastAsia="Georgia" w:hAnsi="Georgia" w:cs="Georgia"/>
      <w:i/>
      <w:color w:val="666666"/>
      <w:sz w:val="48"/>
      <w:szCs w:val="48"/>
    </w:rPr>
  </w:style>
  <w:style w:type="paragraph" w:styleId="Textbubliny">
    <w:name w:val="Balloon Text"/>
    <w:basedOn w:val="Normlny"/>
    <w:link w:val="TextbublinyChar"/>
    <w:uiPriority w:val="99"/>
    <w:semiHidden/>
    <w:unhideWhenUsed/>
    <w:rsid w:val="00493F92"/>
    <w:rPr>
      <w:sz w:val="18"/>
      <w:szCs w:val="18"/>
    </w:rPr>
  </w:style>
  <w:style w:type="character" w:customStyle="1" w:styleId="TextbublinyChar">
    <w:name w:val="Text bubliny Char"/>
    <w:basedOn w:val="Predvolenpsmoodseku"/>
    <w:link w:val="Textbubliny"/>
    <w:uiPriority w:val="99"/>
    <w:semiHidden/>
    <w:rsid w:val="00493F92"/>
    <w:rPr>
      <w:sz w:val="18"/>
      <w:szCs w:val="18"/>
    </w:rPr>
  </w:style>
  <w:style w:type="paragraph" w:styleId="Odsekzoznamu">
    <w:name w:val="List Paragraph"/>
    <w:basedOn w:val="Normlny"/>
    <w:uiPriority w:val="34"/>
    <w:qFormat/>
    <w:rsid w:val="00493F92"/>
    <w:pPr>
      <w:ind w:left="720"/>
      <w:contextualSpacing/>
    </w:pPr>
  </w:style>
  <w:style w:type="character" w:styleId="Hypertextovprepojenie">
    <w:name w:val="Hyperlink"/>
    <w:basedOn w:val="Predvolenpsmoodseku"/>
    <w:uiPriority w:val="99"/>
    <w:unhideWhenUsed/>
    <w:rsid w:val="003441AA"/>
    <w:rPr>
      <w:color w:val="0000FF" w:themeColor="hyperlink"/>
      <w:u w:val="single"/>
    </w:rPr>
  </w:style>
  <w:style w:type="character" w:styleId="Nevyrieenzmienka">
    <w:name w:val="Unresolved Mention"/>
    <w:basedOn w:val="Predvolenpsmoodseku"/>
    <w:uiPriority w:val="99"/>
    <w:semiHidden/>
    <w:unhideWhenUsed/>
    <w:rsid w:val="003441AA"/>
    <w:rPr>
      <w:color w:val="605E5C"/>
      <w:shd w:val="clear" w:color="auto" w:fill="E1DFDD"/>
    </w:rPr>
  </w:style>
  <w:style w:type="character" w:styleId="Odkaznakomentr">
    <w:name w:val="annotation reference"/>
    <w:basedOn w:val="Predvolenpsmoodseku"/>
    <w:uiPriority w:val="99"/>
    <w:semiHidden/>
    <w:unhideWhenUsed/>
    <w:rsid w:val="00E4426A"/>
    <w:rPr>
      <w:sz w:val="16"/>
      <w:szCs w:val="16"/>
    </w:rPr>
  </w:style>
  <w:style w:type="paragraph" w:styleId="Textkomentra">
    <w:name w:val="annotation text"/>
    <w:basedOn w:val="Normlny"/>
    <w:link w:val="TextkomentraChar"/>
    <w:uiPriority w:val="99"/>
    <w:semiHidden/>
    <w:unhideWhenUsed/>
    <w:rsid w:val="00E4426A"/>
    <w:rPr>
      <w:sz w:val="20"/>
      <w:szCs w:val="20"/>
    </w:rPr>
  </w:style>
  <w:style w:type="character" w:customStyle="1" w:styleId="TextkomentraChar">
    <w:name w:val="Text komentára Char"/>
    <w:basedOn w:val="Predvolenpsmoodseku"/>
    <w:link w:val="Textkomentra"/>
    <w:uiPriority w:val="99"/>
    <w:semiHidden/>
    <w:rsid w:val="00E4426A"/>
    <w:rPr>
      <w:sz w:val="20"/>
      <w:szCs w:val="20"/>
    </w:rPr>
  </w:style>
  <w:style w:type="paragraph" w:styleId="Predmetkomentra">
    <w:name w:val="annotation subject"/>
    <w:basedOn w:val="Textkomentra"/>
    <w:next w:val="Textkomentra"/>
    <w:link w:val="PredmetkomentraChar"/>
    <w:uiPriority w:val="99"/>
    <w:semiHidden/>
    <w:unhideWhenUsed/>
    <w:rsid w:val="00E4426A"/>
    <w:rPr>
      <w:b/>
      <w:bCs/>
    </w:rPr>
  </w:style>
  <w:style w:type="character" w:customStyle="1" w:styleId="PredmetkomentraChar">
    <w:name w:val="Predmet komentára Char"/>
    <w:basedOn w:val="TextkomentraChar"/>
    <w:link w:val="Predmetkomentra"/>
    <w:uiPriority w:val="99"/>
    <w:semiHidden/>
    <w:rsid w:val="00E4426A"/>
    <w:rPr>
      <w:b/>
      <w:bCs/>
      <w:sz w:val="20"/>
      <w:szCs w:val="20"/>
    </w:rPr>
  </w:style>
  <w:style w:type="paragraph" w:styleId="Normlnywebov">
    <w:name w:val="Normal (Web)"/>
    <w:basedOn w:val="Normlny"/>
    <w:uiPriority w:val="99"/>
    <w:semiHidden/>
    <w:unhideWhenUsed/>
    <w:rsid w:val="00C755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940099">
      <w:bodyDiv w:val="1"/>
      <w:marLeft w:val="0"/>
      <w:marRight w:val="0"/>
      <w:marTop w:val="0"/>
      <w:marBottom w:val="0"/>
      <w:divBdr>
        <w:top w:val="none" w:sz="0" w:space="0" w:color="auto"/>
        <w:left w:val="none" w:sz="0" w:space="0" w:color="auto"/>
        <w:bottom w:val="none" w:sz="0" w:space="0" w:color="auto"/>
        <w:right w:val="none" w:sz="0" w:space="0" w:color="auto"/>
      </w:divBdr>
      <w:divsChild>
        <w:div w:id="658000237">
          <w:marLeft w:val="0"/>
          <w:marRight w:val="0"/>
          <w:marTop w:val="0"/>
          <w:marBottom w:val="0"/>
          <w:divBdr>
            <w:top w:val="none" w:sz="0" w:space="0" w:color="auto"/>
            <w:left w:val="none" w:sz="0" w:space="0" w:color="auto"/>
            <w:bottom w:val="none" w:sz="0" w:space="0" w:color="auto"/>
            <w:right w:val="none" w:sz="0" w:space="0" w:color="auto"/>
          </w:divBdr>
        </w:div>
      </w:divsChild>
    </w:div>
    <w:div w:id="65226809">
      <w:bodyDiv w:val="1"/>
      <w:marLeft w:val="0"/>
      <w:marRight w:val="0"/>
      <w:marTop w:val="0"/>
      <w:marBottom w:val="0"/>
      <w:divBdr>
        <w:top w:val="none" w:sz="0" w:space="0" w:color="auto"/>
        <w:left w:val="none" w:sz="0" w:space="0" w:color="auto"/>
        <w:bottom w:val="none" w:sz="0" w:space="0" w:color="auto"/>
        <w:right w:val="none" w:sz="0" w:space="0" w:color="auto"/>
      </w:divBdr>
    </w:div>
    <w:div w:id="124659844">
      <w:bodyDiv w:val="1"/>
      <w:marLeft w:val="0"/>
      <w:marRight w:val="0"/>
      <w:marTop w:val="0"/>
      <w:marBottom w:val="0"/>
      <w:divBdr>
        <w:top w:val="none" w:sz="0" w:space="0" w:color="auto"/>
        <w:left w:val="none" w:sz="0" w:space="0" w:color="auto"/>
        <w:bottom w:val="none" w:sz="0" w:space="0" w:color="auto"/>
        <w:right w:val="none" w:sz="0" w:space="0" w:color="auto"/>
      </w:divBdr>
    </w:div>
    <w:div w:id="129982440">
      <w:bodyDiv w:val="1"/>
      <w:marLeft w:val="0"/>
      <w:marRight w:val="0"/>
      <w:marTop w:val="0"/>
      <w:marBottom w:val="0"/>
      <w:divBdr>
        <w:top w:val="none" w:sz="0" w:space="0" w:color="auto"/>
        <w:left w:val="none" w:sz="0" w:space="0" w:color="auto"/>
        <w:bottom w:val="none" w:sz="0" w:space="0" w:color="auto"/>
        <w:right w:val="none" w:sz="0" w:space="0" w:color="auto"/>
      </w:divBdr>
    </w:div>
    <w:div w:id="204831930">
      <w:bodyDiv w:val="1"/>
      <w:marLeft w:val="0"/>
      <w:marRight w:val="0"/>
      <w:marTop w:val="0"/>
      <w:marBottom w:val="0"/>
      <w:divBdr>
        <w:top w:val="none" w:sz="0" w:space="0" w:color="auto"/>
        <w:left w:val="none" w:sz="0" w:space="0" w:color="auto"/>
        <w:bottom w:val="none" w:sz="0" w:space="0" w:color="auto"/>
        <w:right w:val="none" w:sz="0" w:space="0" w:color="auto"/>
      </w:divBdr>
    </w:div>
    <w:div w:id="438454819">
      <w:bodyDiv w:val="1"/>
      <w:marLeft w:val="0"/>
      <w:marRight w:val="0"/>
      <w:marTop w:val="0"/>
      <w:marBottom w:val="0"/>
      <w:divBdr>
        <w:top w:val="none" w:sz="0" w:space="0" w:color="auto"/>
        <w:left w:val="none" w:sz="0" w:space="0" w:color="auto"/>
        <w:bottom w:val="none" w:sz="0" w:space="0" w:color="auto"/>
        <w:right w:val="none" w:sz="0" w:space="0" w:color="auto"/>
      </w:divBdr>
    </w:div>
    <w:div w:id="439106389">
      <w:bodyDiv w:val="1"/>
      <w:marLeft w:val="0"/>
      <w:marRight w:val="0"/>
      <w:marTop w:val="0"/>
      <w:marBottom w:val="0"/>
      <w:divBdr>
        <w:top w:val="none" w:sz="0" w:space="0" w:color="auto"/>
        <w:left w:val="none" w:sz="0" w:space="0" w:color="auto"/>
        <w:bottom w:val="none" w:sz="0" w:space="0" w:color="auto"/>
        <w:right w:val="none" w:sz="0" w:space="0" w:color="auto"/>
      </w:divBdr>
    </w:div>
    <w:div w:id="528681952">
      <w:bodyDiv w:val="1"/>
      <w:marLeft w:val="0"/>
      <w:marRight w:val="0"/>
      <w:marTop w:val="0"/>
      <w:marBottom w:val="0"/>
      <w:divBdr>
        <w:top w:val="none" w:sz="0" w:space="0" w:color="auto"/>
        <w:left w:val="none" w:sz="0" w:space="0" w:color="auto"/>
        <w:bottom w:val="none" w:sz="0" w:space="0" w:color="auto"/>
        <w:right w:val="none" w:sz="0" w:space="0" w:color="auto"/>
      </w:divBdr>
    </w:div>
    <w:div w:id="571890827">
      <w:bodyDiv w:val="1"/>
      <w:marLeft w:val="0"/>
      <w:marRight w:val="0"/>
      <w:marTop w:val="0"/>
      <w:marBottom w:val="0"/>
      <w:divBdr>
        <w:top w:val="none" w:sz="0" w:space="0" w:color="auto"/>
        <w:left w:val="none" w:sz="0" w:space="0" w:color="auto"/>
        <w:bottom w:val="none" w:sz="0" w:space="0" w:color="auto"/>
        <w:right w:val="none" w:sz="0" w:space="0" w:color="auto"/>
      </w:divBdr>
    </w:div>
    <w:div w:id="617831413">
      <w:bodyDiv w:val="1"/>
      <w:marLeft w:val="0"/>
      <w:marRight w:val="0"/>
      <w:marTop w:val="0"/>
      <w:marBottom w:val="0"/>
      <w:divBdr>
        <w:top w:val="none" w:sz="0" w:space="0" w:color="auto"/>
        <w:left w:val="none" w:sz="0" w:space="0" w:color="auto"/>
        <w:bottom w:val="none" w:sz="0" w:space="0" w:color="auto"/>
        <w:right w:val="none" w:sz="0" w:space="0" w:color="auto"/>
      </w:divBdr>
    </w:div>
    <w:div w:id="626857776">
      <w:bodyDiv w:val="1"/>
      <w:marLeft w:val="0"/>
      <w:marRight w:val="0"/>
      <w:marTop w:val="0"/>
      <w:marBottom w:val="0"/>
      <w:divBdr>
        <w:top w:val="none" w:sz="0" w:space="0" w:color="auto"/>
        <w:left w:val="none" w:sz="0" w:space="0" w:color="auto"/>
        <w:bottom w:val="none" w:sz="0" w:space="0" w:color="auto"/>
        <w:right w:val="none" w:sz="0" w:space="0" w:color="auto"/>
      </w:divBdr>
    </w:div>
    <w:div w:id="847796308">
      <w:bodyDiv w:val="1"/>
      <w:marLeft w:val="0"/>
      <w:marRight w:val="0"/>
      <w:marTop w:val="0"/>
      <w:marBottom w:val="0"/>
      <w:divBdr>
        <w:top w:val="none" w:sz="0" w:space="0" w:color="auto"/>
        <w:left w:val="none" w:sz="0" w:space="0" w:color="auto"/>
        <w:bottom w:val="none" w:sz="0" w:space="0" w:color="auto"/>
        <w:right w:val="none" w:sz="0" w:space="0" w:color="auto"/>
      </w:divBdr>
    </w:div>
    <w:div w:id="872500276">
      <w:bodyDiv w:val="1"/>
      <w:marLeft w:val="0"/>
      <w:marRight w:val="0"/>
      <w:marTop w:val="0"/>
      <w:marBottom w:val="0"/>
      <w:divBdr>
        <w:top w:val="none" w:sz="0" w:space="0" w:color="auto"/>
        <w:left w:val="none" w:sz="0" w:space="0" w:color="auto"/>
        <w:bottom w:val="none" w:sz="0" w:space="0" w:color="auto"/>
        <w:right w:val="none" w:sz="0" w:space="0" w:color="auto"/>
      </w:divBdr>
    </w:div>
    <w:div w:id="959995867">
      <w:bodyDiv w:val="1"/>
      <w:marLeft w:val="0"/>
      <w:marRight w:val="0"/>
      <w:marTop w:val="0"/>
      <w:marBottom w:val="0"/>
      <w:divBdr>
        <w:top w:val="none" w:sz="0" w:space="0" w:color="auto"/>
        <w:left w:val="none" w:sz="0" w:space="0" w:color="auto"/>
        <w:bottom w:val="none" w:sz="0" w:space="0" w:color="auto"/>
        <w:right w:val="none" w:sz="0" w:space="0" w:color="auto"/>
      </w:divBdr>
    </w:div>
    <w:div w:id="1050347138">
      <w:bodyDiv w:val="1"/>
      <w:marLeft w:val="0"/>
      <w:marRight w:val="0"/>
      <w:marTop w:val="0"/>
      <w:marBottom w:val="0"/>
      <w:divBdr>
        <w:top w:val="none" w:sz="0" w:space="0" w:color="auto"/>
        <w:left w:val="none" w:sz="0" w:space="0" w:color="auto"/>
        <w:bottom w:val="none" w:sz="0" w:space="0" w:color="auto"/>
        <w:right w:val="none" w:sz="0" w:space="0" w:color="auto"/>
      </w:divBdr>
    </w:div>
    <w:div w:id="1159078531">
      <w:bodyDiv w:val="1"/>
      <w:marLeft w:val="0"/>
      <w:marRight w:val="0"/>
      <w:marTop w:val="0"/>
      <w:marBottom w:val="0"/>
      <w:divBdr>
        <w:top w:val="none" w:sz="0" w:space="0" w:color="auto"/>
        <w:left w:val="none" w:sz="0" w:space="0" w:color="auto"/>
        <w:bottom w:val="none" w:sz="0" w:space="0" w:color="auto"/>
        <w:right w:val="none" w:sz="0" w:space="0" w:color="auto"/>
      </w:divBdr>
    </w:div>
    <w:div w:id="1233194066">
      <w:bodyDiv w:val="1"/>
      <w:marLeft w:val="0"/>
      <w:marRight w:val="0"/>
      <w:marTop w:val="0"/>
      <w:marBottom w:val="0"/>
      <w:divBdr>
        <w:top w:val="none" w:sz="0" w:space="0" w:color="auto"/>
        <w:left w:val="none" w:sz="0" w:space="0" w:color="auto"/>
        <w:bottom w:val="none" w:sz="0" w:space="0" w:color="auto"/>
        <w:right w:val="none" w:sz="0" w:space="0" w:color="auto"/>
      </w:divBdr>
    </w:div>
    <w:div w:id="1290280632">
      <w:bodyDiv w:val="1"/>
      <w:marLeft w:val="0"/>
      <w:marRight w:val="0"/>
      <w:marTop w:val="0"/>
      <w:marBottom w:val="0"/>
      <w:divBdr>
        <w:top w:val="none" w:sz="0" w:space="0" w:color="auto"/>
        <w:left w:val="none" w:sz="0" w:space="0" w:color="auto"/>
        <w:bottom w:val="none" w:sz="0" w:space="0" w:color="auto"/>
        <w:right w:val="none" w:sz="0" w:space="0" w:color="auto"/>
      </w:divBdr>
    </w:div>
    <w:div w:id="1531608274">
      <w:bodyDiv w:val="1"/>
      <w:marLeft w:val="0"/>
      <w:marRight w:val="0"/>
      <w:marTop w:val="0"/>
      <w:marBottom w:val="0"/>
      <w:divBdr>
        <w:top w:val="none" w:sz="0" w:space="0" w:color="auto"/>
        <w:left w:val="none" w:sz="0" w:space="0" w:color="auto"/>
        <w:bottom w:val="none" w:sz="0" w:space="0" w:color="auto"/>
        <w:right w:val="none" w:sz="0" w:space="0" w:color="auto"/>
      </w:divBdr>
    </w:div>
    <w:div w:id="1536112502">
      <w:bodyDiv w:val="1"/>
      <w:marLeft w:val="0"/>
      <w:marRight w:val="0"/>
      <w:marTop w:val="0"/>
      <w:marBottom w:val="0"/>
      <w:divBdr>
        <w:top w:val="none" w:sz="0" w:space="0" w:color="auto"/>
        <w:left w:val="none" w:sz="0" w:space="0" w:color="auto"/>
        <w:bottom w:val="none" w:sz="0" w:space="0" w:color="auto"/>
        <w:right w:val="none" w:sz="0" w:space="0" w:color="auto"/>
      </w:divBdr>
    </w:div>
    <w:div w:id="1577091054">
      <w:bodyDiv w:val="1"/>
      <w:marLeft w:val="0"/>
      <w:marRight w:val="0"/>
      <w:marTop w:val="0"/>
      <w:marBottom w:val="0"/>
      <w:divBdr>
        <w:top w:val="none" w:sz="0" w:space="0" w:color="auto"/>
        <w:left w:val="none" w:sz="0" w:space="0" w:color="auto"/>
        <w:bottom w:val="none" w:sz="0" w:space="0" w:color="auto"/>
        <w:right w:val="none" w:sz="0" w:space="0" w:color="auto"/>
      </w:divBdr>
    </w:div>
    <w:div w:id="1647709629">
      <w:bodyDiv w:val="1"/>
      <w:marLeft w:val="0"/>
      <w:marRight w:val="0"/>
      <w:marTop w:val="0"/>
      <w:marBottom w:val="0"/>
      <w:divBdr>
        <w:top w:val="none" w:sz="0" w:space="0" w:color="auto"/>
        <w:left w:val="none" w:sz="0" w:space="0" w:color="auto"/>
        <w:bottom w:val="none" w:sz="0" w:space="0" w:color="auto"/>
        <w:right w:val="none" w:sz="0" w:space="0" w:color="auto"/>
      </w:divBdr>
    </w:div>
    <w:div w:id="1661613946">
      <w:bodyDiv w:val="1"/>
      <w:marLeft w:val="0"/>
      <w:marRight w:val="0"/>
      <w:marTop w:val="0"/>
      <w:marBottom w:val="0"/>
      <w:divBdr>
        <w:top w:val="none" w:sz="0" w:space="0" w:color="auto"/>
        <w:left w:val="none" w:sz="0" w:space="0" w:color="auto"/>
        <w:bottom w:val="none" w:sz="0" w:space="0" w:color="auto"/>
        <w:right w:val="none" w:sz="0" w:space="0" w:color="auto"/>
      </w:divBdr>
    </w:div>
    <w:div w:id="1927110029">
      <w:bodyDiv w:val="1"/>
      <w:marLeft w:val="0"/>
      <w:marRight w:val="0"/>
      <w:marTop w:val="0"/>
      <w:marBottom w:val="0"/>
      <w:divBdr>
        <w:top w:val="none" w:sz="0" w:space="0" w:color="auto"/>
        <w:left w:val="none" w:sz="0" w:space="0" w:color="auto"/>
        <w:bottom w:val="none" w:sz="0" w:space="0" w:color="auto"/>
        <w:right w:val="none" w:sz="0" w:space="0" w:color="auto"/>
      </w:divBdr>
    </w:div>
    <w:div w:id="2056392093">
      <w:bodyDiv w:val="1"/>
      <w:marLeft w:val="0"/>
      <w:marRight w:val="0"/>
      <w:marTop w:val="0"/>
      <w:marBottom w:val="0"/>
      <w:divBdr>
        <w:top w:val="none" w:sz="0" w:space="0" w:color="auto"/>
        <w:left w:val="none" w:sz="0" w:space="0" w:color="auto"/>
        <w:bottom w:val="none" w:sz="0" w:space="0" w:color="auto"/>
        <w:right w:val="none" w:sz="0" w:space="0" w:color="auto"/>
      </w:divBdr>
    </w:div>
    <w:div w:id="2092312258">
      <w:bodyDiv w:val="1"/>
      <w:marLeft w:val="0"/>
      <w:marRight w:val="0"/>
      <w:marTop w:val="0"/>
      <w:marBottom w:val="0"/>
      <w:divBdr>
        <w:top w:val="none" w:sz="0" w:space="0" w:color="auto"/>
        <w:left w:val="none" w:sz="0" w:space="0" w:color="auto"/>
        <w:bottom w:val="none" w:sz="0" w:space="0" w:color="auto"/>
        <w:right w:val="none" w:sz="0" w:space="0" w:color="auto"/>
      </w:divBdr>
    </w:div>
    <w:div w:id="21157103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1405</Words>
  <Characters>8010</Characters>
  <Application>Microsoft Office Word</Application>
  <DocSecurity>0</DocSecurity>
  <Lines>66</Lines>
  <Paragraphs>18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Tatiana Červená</cp:lastModifiedBy>
  <cp:revision>3</cp:revision>
  <dcterms:created xsi:type="dcterms:W3CDTF">2026-06-05T09:33:00Z</dcterms:created>
  <dcterms:modified xsi:type="dcterms:W3CDTF">2026-06-05T11:29:00Z</dcterms:modified>
</cp:coreProperties>
</file>