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1095" w14:textId="77777777" w:rsidR="00FF7241" w:rsidRDefault="00000000">
      <w:pPr>
        <w:pBdr>
          <w:top w:val="nil"/>
          <w:left w:val="nil"/>
          <w:bottom w:val="nil"/>
          <w:right w:val="nil"/>
          <w:between w:val="nil"/>
        </w:pBdr>
        <w:rPr>
          <w:rFonts w:ascii="Calibri" w:eastAsia="Calibri" w:hAnsi="Calibri" w:cs="Calibri"/>
          <w:smallCaps/>
          <w:color w:val="000000"/>
          <w:sz w:val="44"/>
          <w:szCs w:val="44"/>
        </w:rPr>
      </w:pPr>
      <w:bookmarkStart w:id="0" w:name="_gjdgxs" w:colFirst="0" w:colLast="0"/>
      <w:bookmarkEnd w:id="0"/>
      <w:r>
        <w:rPr>
          <w:rFonts w:ascii="Cambria" w:eastAsia="Cambria" w:hAnsi="Cambria" w:cs="Cambria"/>
          <w:color w:val="000000"/>
          <w:sz w:val="22"/>
          <w:szCs w:val="22"/>
        </w:rPr>
        <w:t xml:space="preserve"> </w:t>
      </w:r>
    </w:p>
    <w:p w14:paraId="47EE0C0E"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12514C75"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53EED009"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0BAFD791"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73ED9789"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7CDB5602" w14:textId="77777777" w:rsidR="00FF7241" w:rsidRDefault="00FF7241">
      <w:pPr>
        <w:pBdr>
          <w:top w:val="nil"/>
          <w:left w:val="nil"/>
          <w:bottom w:val="nil"/>
          <w:right w:val="nil"/>
          <w:between w:val="nil"/>
        </w:pBdr>
        <w:rPr>
          <w:rFonts w:ascii="Calibri" w:eastAsia="Calibri" w:hAnsi="Calibri" w:cs="Calibri"/>
          <w:smallCaps/>
          <w:color w:val="000000"/>
          <w:sz w:val="44"/>
          <w:szCs w:val="44"/>
        </w:rPr>
      </w:pPr>
    </w:p>
    <w:p w14:paraId="057F72A8" w14:textId="77777777" w:rsidR="00FF7241" w:rsidRDefault="00FF7241">
      <w:pPr>
        <w:pBdr>
          <w:top w:val="nil"/>
          <w:left w:val="nil"/>
          <w:bottom w:val="nil"/>
          <w:right w:val="nil"/>
          <w:between w:val="nil"/>
        </w:pBdr>
        <w:rPr>
          <w:rFonts w:ascii="Calibri" w:eastAsia="Calibri" w:hAnsi="Calibri" w:cs="Calibri"/>
          <w:b/>
          <w:smallCaps/>
          <w:color w:val="000000"/>
          <w:sz w:val="44"/>
          <w:szCs w:val="44"/>
        </w:rPr>
      </w:pPr>
    </w:p>
    <w:p w14:paraId="055E481D" w14:textId="77777777" w:rsidR="00FF7241" w:rsidRDefault="00000000">
      <w:pPr>
        <w:pBdr>
          <w:top w:val="nil"/>
          <w:left w:val="nil"/>
          <w:bottom w:val="nil"/>
          <w:right w:val="nil"/>
          <w:between w:val="nil"/>
        </w:pBdr>
        <w:ind w:left="284"/>
        <w:rPr>
          <w:rFonts w:ascii="Calibri" w:eastAsia="Calibri" w:hAnsi="Calibri" w:cs="Calibri"/>
          <w:b/>
          <w:smallCaps/>
          <w:color w:val="000000"/>
          <w:sz w:val="44"/>
          <w:szCs w:val="44"/>
        </w:rPr>
      </w:pPr>
      <w:r>
        <w:rPr>
          <w:rFonts w:ascii="Calibri" w:eastAsia="Calibri" w:hAnsi="Calibri" w:cs="Calibri"/>
          <w:b/>
          <w:smallCaps/>
          <w:color w:val="000000"/>
          <w:sz w:val="44"/>
          <w:szCs w:val="44"/>
        </w:rPr>
        <w:t>Zmluva o Dielo a Licenčná zmluva</w:t>
      </w:r>
    </w:p>
    <w:p w14:paraId="0D01330A" w14:textId="77777777" w:rsidR="00FF7241" w:rsidRDefault="00FF7241">
      <w:pPr>
        <w:ind w:left="284"/>
        <w:rPr>
          <w:rFonts w:ascii="Calibri" w:eastAsia="Calibri" w:hAnsi="Calibri" w:cs="Calibri"/>
          <w:smallCaps/>
          <w:sz w:val="32"/>
          <w:szCs w:val="32"/>
        </w:rPr>
      </w:pPr>
    </w:p>
    <w:p w14:paraId="020FCA72" w14:textId="77777777" w:rsidR="00FF7241" w:rsidRDefault="00FF7241">
      <w:pPr>
        <w:ind w:left="284"/>
        <w:rPr>
          <w:rFonts w:ascii="Calibri" w:eastAsia="Calibri" w:hAnsi="Calibri" w:cs="Calibri"/>
          <w:smallCaps/>
          <w:sz w:val="32"/>
          <w:szCs w:val="32"/>
        </w:rPr>
      </w:pPr>
    </w:p>
    <w:p w14:paraId="32D639A7" w14:textId="77777777" w:rsidR="00FF7241" w:rsidRDefault="00000000">
      <w:pPr>
        <w:ind w:left="284"/>
        <w:jc w:val="both"/>
        <w:rPr>
          <w:rFonts w:ascii="Calibri" w:eastAsia="Calibri" w:hAnsi="Calibri" w:cs="Calibri"/>
          <w:b/>
          <w:smallCaps/>
          <w:sz w:val="28"/>
          <w:szCs w:val="28"/>
        </w:rPr>
      </w:pPr>
      <w:r>
        <w:rPr>
          <w:rFonts w:ascii="Calibri" w:eastAsia="Calibri" w:hAnsi="Calibri" w:cs="Calibri"/>
          <w:b/>
          <w:smallCaps/>
          <w:sz w:val="28"/>
          <w:szCs w:val="28"/>
        </w:rPr>
        <w:t>KOŠICE REGIÓN TURIZMUS</w:t>
      </w:r>
    </w:p>
    <w:p w14:paraId="5F6E8506" w14:textId="77777777" w:rsidR="00FF7241" w:rsidRDefault="00000000">
      <w:pPr>
        <w:ind w:left="284"/>
        <w:jc w:val="both"/>
        <w:rPr>
          <w:rFonts w:ascii="Calibri" w:eastAsia="Calibri" w:hAnsi="Calibri" w:cs="Calibri"/>
          <w:b/>
          <w:sz w:val="21"/>
          <w:szCs w:val="21"/>
        </w:rPr>
      </w:pPr>
      <w:r>
        <w:rPr>
          <w:rFonts w:ascii="Calibri" w:eastAsia="Calibri" w:hAnsi="Calibri" w:cs="Calibri"/>
          <w:b/>
          <w:sz w:val="21"/>
          <w:szCs w:val="21"/>
        </w:rPr>
        <w:t>ako „Organizátor“</w:t>
      </w:r>
    </w:p>
    <w:p w14:paraId="2DF2215B" w14:textId="77777777" w:rsidR="00FF7241" w:rsidRDefault="00FF7241">
      <w:pPr>
        <w:ind w:left="284"/>
        <w:jc w:val="both"/>
        <w:rPr>
          <w:rFonts w:ascii="Calibri" w:eastAsia="Calibri" w:hAnsi="Calibri" w:cs="Calibri"/>
          <w:b/>
          <w:sz w:val="21"/>
          <w:szCs w:val="21"/>
        </w:rPr>
      </w:pPr>
    </w:p>
    <w:p w14:paraId="3CF6624C" w14:textId="77777777" w:rsidR="00FF7241" w:rsidRDefault="00FF7241">
      <w:pPr>
        <w:ind w:left="284"/>
        <w:jc w:val="both"/>
        <w:rPr>
          <w:rFonts w:ascii="Calibri" w:eastAsia="Calibri" w:hAnsi="Calibri" w:cs="Calibri"/>
          <w:b/>
          <w:sz w:val="21"/>
          <w:szCs w:val="21"/>
        </w:rPr>
      </w:pPr>
    </w:p>
    <w:p w14:paraId="5325C6F7" w14:textId="77777777" w:rsidR="00FF7241" w:rsidRDefault="00000000">
      <w:pPr>
        <w:ind w:left="284"/>
        <w:jc w:val="both"/>
        <w:rPr>
          <w:rFonts w:ascii="Calibri" w:eastAsia="Calibri" w:hAnsi="Calibri" w:cs="Calibri"/>
          <w:b/>
          <w:sz w:val="21"/>
          <w:szCs w:val="21"/>
        </w:rPr>
      </w:pPr>
      <w:r>
        <w:rPr>
          <w:rFonts w:ascii="Calibri" w:eastAsia="Calibri" w:hAnsi="Calibri" w:cs="Calibri"/>
          <w:b/>
          <w:sz w:val="21"/>
          <w:szCs w:val="21"/>
        </w:rPr>
        <w:t>a</w:t>
      </w:r>
    </w:p>
    <w:p w14:paraId="6B4EC4E6" w14:textId="77777777" w:rsidR="00FF7241" w:rsidRDefault="00FF7241">
      <w:pPr>
        <w:ind w:left="284"/>
        <w:jc w:val="both"/>
        <w:rPr>
          <w:rFonts w:ascii="Calibri" w:eastAsia="Calibri" w:hAnsi="Calibri" w:cs="Calibri"/>
          <w:b/>
        </w:rPr>
      </w:pPr>
    </w:p>
    <w:p w14:paraId="47E49D39" w14:textId="77777777" w:rsidR="00FF7241" w:rsidRDefault="00000000">
      <w:pPr>
        <w:ind w:left="284"/>
        <w:jc w:val="both"/>
        <w:rPr>
          <w:rFonts w:ascii="Calibri" w:eastAsia="Calibri" w:hAnsi="Calibri" w:cs="Calibri"/>
          <w:b/>
          <w:sz w:val="28"/>
          <w:szCs w:val="28"/>
        </w:rPr>
      </w:pPr>
      <w:r>
        <w:rPr>
          <w:rFonts w:ascii="Calibri" w:eastAsia="Calibri" w:hAnsi="Calibri" w:cs="Calibri"/>
          <w:b/>
          <w:sz w:val="28"/>
          <w:szCs w:val="28"/>
          <w:highlight w:val="yellow"/>
        </w:rPr>
        <w:t>X</w:t>
      </w:r>
    </w:p>
    <w:p w14:paraId="28705C50" w14:textId="77777777" w:rsidR="00FF7241" w:rsidRDefault="00000000">
      <w:pPr>
        <w:ind w:left="284"/>
        <w:jc w:val="both"/>
        <w:rPr>
          <w:rFonts w:ascii="Calibri" w:eastAsia="Calibri" w:hAnsi="Calibri" w:cs="Calibri"/>
          <w:b/>
          <w:sz w:val="21"/>
          <w:szCs w:val="21"/>
        </w:rPr>
      </w:pPr>
      <w:r>
        <w:rPr>
          <w:rFonts w:ascii="Calibri" w:eastAsia="Calibri" w:hAnsi="Calibri" w:cs="Calibri"/>
          <w:b/>
          <w:sz w:val="21"/>
          <w:szCs w:val="21"/>
        </w:rPr>
        <w:t>Ako „Autor“</w:t>
      </w:r>
    </w:p>
    <w:p w14:paraId="79924346" w14:textId="77777777" w:rsidR="00FF7241" w:rsidRDefault="00FF7241">
      <w:pPr>
        <w:tabs>
          <w:tab w:val="left" w:pos="540"/>
        </w:tabs>
        <w:ind w:left="540" w:right="126" w:hanging="256"/>
        <w:rPr>
          <w:rFonts w:ascii="Calibri" w:eastAsia="Calibri" w:hAnsi="Calibri" w:cs="Calibri"/>
          <w:b/>
          <w:smallCaps/>
          <w:sz w:val="22"/>
          <w:szCs w:val="22"/>
        </w:rPr>
      </w:pPr>
    </w:p>
    <w:p w14:paraId="7B2BC8F1" w14:textId="77777777" w:rsidR="00FF7241" w:rsidRDefault="00FF7241">
      <w:pPr>
        <w:tabs>
          <w:tab w:val="left" w:pos="540"/>
        </w:tabs>
        <w:ind w:left="540" w:right="126" w:hanging="256"/>
        <w:rPr>
          <w:rFonts w:ascii="Calibri" w:eastAsia="Calibri" w:hAnsi="Calibri" w:cs="Calibri"/>
          <w:b/>
          <w:smallCaps/>
          <w:sz w:val="22"/>
          <w:szCs w:val="22"/>
        </w:rPr>
      </w:pPr>
    </w:p>
    <w:p w14:paraId="59C8B0C6" w14:textId="77777777" w:rsidR="00FF7241" w:rsidRDefault="00FF7241">
      <w:pPr>
        <w:tabs>
          <w:tab w:val="left" w:pos="540"/>
        </w:tabs>
        <w:ind w:left="540" w:right="126" w:hanging="256"/>
        <w:rPr>
          <w:rFonts w:ascii="Calibri" w:eastAsia="Calibri" w:hAnsi="Calibri" w:cs="Calibri"/>
          <w:b/>
          <w:smallCaps/>
          <w:sz w:val="22"/>
          <w:szCs w:val="22"/>
        </w:rPr>
      </w:pPr>
    </w:p>
    <w:p w14:paraId="03327313" w14:textId="77777777" w:rsidR="00FF7241" w:rsidRDefault="00FF7241">
      <w:pPr>
        <w:tabs>
          <w:tab w:val="left" w:pos="540"/>
        </w:tabs>
        <w:ind w:left="540" w:right="126" w:hanging="256"/>
        <w:rPr>
          <w:rFonts w:ascii="Calibri" w:eastAsia="Calibri" w:hAnsi="Calibri" w:cs="Calibri"/>
          <w:b/>
          <w:smallCaps/>
          <w:sz w:val="22"/>
          <w:szCs w:val="22"/>
        </w:rPr>
      </w:pPr>
    </w:p>
    <w:p w14:paraId="41755CE5" w14:textId="77777777" w:rsidR="00FF7241" w:rsidRDefault="00FF7241">
      <w:pPr>
        <w:tabs>
          <w:tab w:val="left" w:pos="540"/>
        </w:tabs>
        <w:ind w:left="540" w:right="126" w:hanging="256"/>
        <w:rPr>
          <w:rFonts w:ascii="Calibri" w:eastAsia="Calibri" w:hAnsi="Calibri" w:cs="Calibri"/>
          <w:b/>
          <w:smallCaps/>
          <w:sz w:val="22"/>
          <w:szCs w:val="22"/>
        </w:rPr>
      </w:pPr>
    </w:p>
    <w:p w14:paraId="4E79917D" w14:textId="77777777" w:rsidR="00FF7241" w:rsidRDefault="00FF7241">
      <w:pPr>
        <w:tabs>
          <w:tab w:val="left" w:pos="540"/>
        </w:tabs>
        <w:ind w:left="540" w:right="126" w:hanging="256"/>
        <w:rPr>
          <w:rFonts w:ascii="Calibri" w:eastAsia="Calibri" w:hAnsi="Calibri" w:cs="Calibri"/>
          <w:b/>
          <w:smallCaps/>
          <w:sz w:val="22"/>
          <w:szCs w:val="22"/>
        </w:rPr>
      </w:pPr>
    </w:p>
    <w:p w14:paraId="28CF4027" w14:textId="77777777" w:rsidR="00FF7241" w:rsidRDefault="00FF7241">
      <w:pPr>
        <w:tabs>
          <w:tab w:val="left" w:pos="540"/>
        </w:tabs>
        <w:ind w:left="540" w:right="126" w:hanging="256"/>
        <w:rPr>
          <w:rFonts w:ascii="Calibri" w:eastAsia="Calibri" w:hAnsi="Calibri" w:cs="Calibri"/>
          <w:b/>
          <w:smallCaps/>
          <w:sz w:val="22"/>
          <w:szCs w:val="22"/>
        </w:rPr>
      </w:pPr>
    </w:p>
    <w:p w14:paraId="31DCE68B" w14:textId="77777777" w:rsidR="00FF7241" w:rsidRDefault="00FF7241">
      <w:pPr>
        <w:tabs>
          <w:tab w:val="left" w:pos="540"/>
        </w:tabs>
        <w:ind w:right="126"/>
        <w:rPr>
          <w:rFonts w:ascii="Calibri" w:eastAsia="Calibri" w:hAnsi="Calibri" w:cs="Calibri"/>
          <w:b/>
          <w:smallCaps/>
          <w:sz w:val="22"/>
          <w:szCs w:val="22"/>
        </w:rPr>
      </w:pPr>
    </w:p>
    <w:p w14:paraId="02853C30" w14:textId="77777777" w:rsidR="00FF7241" w:rsidRDefault="00FF7241">
      <w:pPr>
        <w:tabs>
          <w:tab w:val="left" w:pos="540"/>
        </w:tabs>
        <w:ind w:left="540" w:right="126" w:hanging="256"/>
        <w:rPr>
          <w:rFonts w:ascii="Calibri" w:eastAsia="Calibri" w:hAnsi="Calibri" w:cs="Calibri"/>
          <w:b/>
          <w:smallCaps/>
          <w:sz w:val="22"/>
          <w:szCs w:val="22"/>
        </w:rPr>
      </w:pPr>
    </w:p>
    <w:p w14:paraId="4C62C12C" w14:textId="77777777" w:rsidR="00FF7241" w:rsidRDefault="00FF7241">
      <w:pPr>
        <w:tabs>
          <w:tab w:val="left" w:pos="540"/>
        </w:tabs>
        <w:ind w:left="540" w:right="126" w:hanging="256"/>
        <w:rPr>
          <w:rFonts w:ascii="Calibri" w:eastAsia="Calibri" w:hAnsi="Calibri" w:cs="Calibri"/>
          <w:b/>
          <w:smallCaps/>
          <w:sz w:val="22"/>
          <w:szCs w:val="22"/>
        </w:rPr>
      </w:pPr>
    </w:p>
    <w:p w14:paraId="0399969F" w14:textId="77777777" w:rsidR="00FF7241" w:rsidRDefault="00FF7241">
      <w:pPr>
        <w:tabs>
          <w:tab w:val="left" w:pos="540"/>
        </w:tabs>
        <w:ind w:left="540" w:right="126" w:hanging="256"/>
        <w:rPr>
          <w:rFonts w:ascii="Calibri" w:eastAsia="Calibri" w:hAnsi="Calibri" w:cs="Calibri"/>
          <w:b/>
          <w:smallCaps/>
          <w:sz w:val="22"/>
          <w:szCs w:val="22"/>
        </w:rPr>
      </w:pPr>
    </w:p>
    <w:p w14:paraId="36340FE1" w14:textId="77777777" w:rsidR="00FF7241" w:rsidRDefault="00FF7241">
      <w:pPr>
        <w:tabs>
          <w:tab w:val="left" w:pos="540"/>
        </w:tabs>
        <w:ind w:left="540" w:right="126" w:hanging="256"/>
        <w:rPr>
          <w:rFonts w:ascii="Calibri" w:eastAsia="Calibri" w:hAnsi="Calibri" w:cs="Calibri"/>
          <w:b/>
          <w:smallCaps/>
          <w:sz w:val="22"/>
          <w:szCs w:val="22"/>
        </w:rPr>
      </w:pPr>
    </w:p>
    <w:p w14:paraId="0651F479"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Táto zmluva je uzatvorená podľa ustanovení § 536 a </w:t>
      </w:r>
      <w:proofErr w:type="spellStart"/>
      <w:r>
        <w:rPr>
          <w:rFonts w:ascii="Calibri" w:eastAsia="Calibri" w:hAnsi="Calibri" w:cs="Calibri"/>
          <w:color w:val="000000"/>
          <w:sz w:val="21"/>
          <w:szCs w:val="21"/>
        </w:rPr>
        <w:t>nasl</w:t>
      </w:r>
      <w:proofErr w:type="spellEnd"/>
      <w:r>
        <w:rPr>
          <w:rFonts w:ascii="Calibri" w:eastAsia="Calibri" w:hAnsi="Calibri" w:cs="Calibri"/>
          <w:color w:val="000000"/>
          <w:sz w:val="21"/>
          <w:szCs w:val="21"/>
        </w:rPr>
        <w:t xml:space="preserve">. zákona č. 513/1991 Z. z. Obchodný zákonník v znení neskorších predpisov a § 65 a </w:t>
      </w:r>
      <w:proofErr w:type="spellStart"/>
      <w:r>
        <w:rPr>
          <w:rFonts w:ascii="Calibri" w:eastAsia="Calibri" w:hAnsi="Calibri" w:cs="Calibri"/>
          <w:color w:val="000000"/>
          <w:sz w:val="21"/>
          <w:szCs w:val="21"/>
        </w:rPr>
        <w:t>nasl</w:t>
      </w:r>
      <w:proofErr w:type="spellEnd"/>
      <w:r>
        <w:rPr>
          <w:rFonts w:ascii="Calibri" w:eastAsia="Calibri" w:hAnsi="Calibri" w:cs="Calibri"/>
          <w:color w:val="000000"/>
          <w:sz w:val="21"/>
          <w:szCs w:val="21"/>
        </w:rPr>
        <w:t xml:space="preserve">. zákona č. 185/2015 </w:t>
      </w:r>
      <w:proofErr w:type="spellStart"/>
      <w:r>
        <w:rPr>
          <w:rFonts w:ascii="Calibri" w:eastAsia="Calibri" w:hAnsi="Calibri" w:cs="Calibri"/>
          <w:color w:val="000000"/>
          <w:sz w:val="21"/>
          <w:szCs w:val="21"/>
        </w:rPr>
        <w:t>Z.z</w:t>
      </w:r>
      <w:proofErr w:type="spellEnd"/>
      <w:r>
        <w:rPr>
          <w:rFonts w:ascii="Calibri" w:eastAsia="Calibri" w:hAnsi="Calibri" w:cs="Calibri"/>
          <w:color w:val="000000"/>
          <w:sz w:val="21"/>
          <w:szCs w:val="21"/>
        </w:rPr>
        <w:t>. Autorský zákon v znení neskorších predpisov medzi týmito zmluvnými stranami (ďalej len „</w:t>
      </w:r>
      <w:r>
        <w:rPr>
          <w:rFonts w:ascii="Calibri" w:eastAsia="Calibri" w:hAnsi="Calibri" w:cs="Calibri"/>
          <w:b/>
          <w:color w:val="000000"/>
          <w:sz w:val="21"/>
          <w:szCs w:val="21"/>
        </w:rPr>
        <w:t>Zmluva</w:t>
      </w:r>
      <w:r>
        <w:rPr>
          <w:rFonts w:ascii="Calibri" w:eastAsia="Calibri" w:hAnsi="Calibri" w:cs="Calibri"/>
          <w:color w:val="000000"/>
          <w:sz w:val="21"/>
          <w:szCs w:val="21"/>
        </w:rPr>
        <w:t>“):</w:t>
      </w:r>
    </w:p>
    <w:p w14:paraId="111C6F3F" w14:textId="77777777" w:rsidR="00FF7241" w:rsidRDefault="00FF7241">
      <w:pPr>
        <w:pBdr>
          <w:top w:val="nil"/>
          <w:left w:val="nil"/>
          <w:bottom w:val="nil"/>
          <w:right w:val="nil"/>
          <w:between w:val="nil"/>
        </w:pBdr>
        <w:jc w:val="both"/>
        <w:rPr>
          <w:rFonts w:ascii="Calibri" w:eastAsia="Calibri" w:hAnsi="Calibri" w:cs="Calibri"/>
          <w:color w:val="000000"/>
          <w:sz w:val="21"/>
          <w:szCs w:val="21"/>
        </w:rPr>
      </w:pPr>
    </w:p>
    <w:p w14:paraId="0AE47A97"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Obchodné meno:</w:t>
      </w:r>
      <w:r>
        <w:rPr>
          <w:rFonts w:ascii="Calibri" w:eastAsia="Calibri" w:hAnsi="Calibri" w:cs="Calibri"/>
          <w:color w:val="000000"/>
          <w:sz w:val="21"/>
          <w:szCs w:val="21"/>
        </w:rPr>
        <w:tab/>
      </w:r>
      <w:r>
        <w:rPr>
          <w:rFonts w:ascii="Calibri" w:eastAsia="Calibri" w:hAnsi="Calibri" w:cs="Calibri"/>
          <w:b/>
          <w:color w:val="000000"/>
          <w:sz w:val="21"/>
          <w:szCs w:val="21"/>
        </w:rPr>
        <w:t>Košice Región Turizmus</w:t>
      </w:r>
      <w:r>
        <w:rPr>
          <w:rFonts w:ascii="Calibri" w:eastAsia="Calibri" w:hAnsi="Calibri" w:cs="Calibri"/>
          <w:color w:val="000000"/>
          <w:sz w:val="21"/>
          <w:szCs w:val="21"/>
        </w:rPr>
        <w:t> </w:t>
      </w:r>
    </w:p>
    <w:p w14:paraId="7A3F96E5"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Sídlo:</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Hlavná 48, 04001 Košice - mestská časť Staré Mesto </w:t>
      </w:r>
    </w:p>
    <w:p w14:paraId="748CB730"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IČO:</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42319269 </w:t>
      </w:r>
    </w:p>
    <w:p w14:paraId="555CB122"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DIČ:</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2023656833</w:t>
      </w:r>
    </w:p>
    <w:p w14:paraId="60045990"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IČ DPH:</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SK2023656833 </w:t>
      </w:r>
    </w:p>
    <w:p w14:paraId="21ECDEF4"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Štatutárny orgán: </w:t>
      </w:r>
      <w:r>
        <w:rPr>
          <w:rFonts w:ascii="Calibri" w:eastAsia="Calibri" w:hAnsi="Calibri" w:cs="Calibri"/>
          <w:color w:val="000000"/>
          <w:sz w:val="21"/>
          <w:szCs w:val="21"/>
        </w:rPr>
        <w:tab/>
        <w:t>Ing. Rastislav Trnka, predseda </w:t>
      </w:r>
    </w:p>
    <w:p w14:paraId="1731F0DD"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Oprávnený zástupca: </w:t>
      </w:r>
      <w:r>
        <w:rPr>
          <w:rFonts w:ascii="Calibri" w:eastAsia="Calibri" w:hAnsi="Calibri" w:cs="Calibri"/>
          <w:color w:val="000000"/>
          <w:sz w:val="21"/>
          <w:szCs w:val="21"/>
        </w:rPr>
        <w:tab/>
        <w:t>JUDr. Lenka Vargová Jurková, výkonný riaditeľ </w:t>
      </w:r>
    </w:p>
    <w:p w14:paraId="71F206EE" w14:textId="77777777" w:rsidR="00FF7241" w:rsidRDefault="00000000">
      <w:pPr>
        <w:pBdr>
          <w:top w:val="nil"/>
          <w:left w:val="nil"/>
          <w:bottom w:val="nil"/>
          <w:right w:val="nil"/>
          <w:between w:val="nil"/>
        </w:pBdr>
        <w:ind w:left="2127" w:hanging="2127"/>
        <w:jc w:val="both"/>
        <w:rPr>
          <w:rFonts w:ascii="Calibri" w:eastAsia="Calibri" w:hAnsi="Calibri" w:cs="Calibri"/>
          <w:color w:val="000000"/>
          <w:sz w:val="21"/>
          <w:szCs w:val="21"/>
        </w:rPr>
      </w:pPr>
      <w:r>
        <w:rPr>
          <w:rFonts w:ascii="Calibri" w:eastAsia="Calibri" w:hAnsi="Calibri" w:cs="Calibri"/>
          <w:color w:val="000000"/>
          <w:sz w:val="21"/>
          <w:szCs w:val="21"/>
        </w:rPr>
        <w:lastRenderedPageBreak/>
        <w:t>Zapísaná:</w:t>
      </w:r>
      <w:r>
        <w:rPr>
          <w:rFonts w:ascii="Calibri" w:eastAsia="Calibri" w:hAnsi="Calibri" w:cs="Calibri"/>
          <w:color w:val="000000"/>
          <w:sz w:val="21"/>
          <w:szCs w:val="21"/>
        </w:rPr>
        <w:tab/>
        <w:t>v Registri organizácií cestovného ruchu vedenom Ministerstvom dopravy a výstavby Slovenskej republiky, sekcia cestovného ruchu </w:t>
      </w:r>
    </w:p>
    <w:p w14:paraId="6D00BE96" w14:textId="77777777" w:rsidR="00FF7241" w:rsidRDefault="00000000">
      <w:pPr>
        <w:pBdr>
          <w:top w:val="nil"/>
          <w:left w:val="nil"/>
          <w:bottom w:val="nil"/>
          <w:right w:val="nil"/>
          <w:between w:val="nil"/>
        </w:pBdr>
        <w:jc w:val="both"/>
        <w:rPr>
          <w:rFonts w:ascii="Calibri" w:eastAsia="Calibri" w:hAnsi="Calibri" w:cs="Calibri"/>
          <w:color w:val="000000"/>
          <w:sz w:val="21"/>
          <w:szCs w:val="21"/>
          <w:highlight w:val="yellow"/>
        </w:rPr>
      </w:pPr>
      <w:r>
        <w:rPr>
          <w:rFonts w:ascii="Calibri" w:eastAsia="Calibri" w:hAnsi="Calibri" w:cs="Calibri"/>
          <w:color w:val="000000"/>
          <w:sz w:val="21"/>
          <w:szCs w:val="21"/>
        </w:rPr>
        <w:t>Kontaktná osoba:</w:t>
      </w:r>
      <w:r>
        <w:rPr>
          <w:rFonts w:ascii="Calibri" w:eastAsia="Calibri" w:hAnsi="Calibri" w:cs="Calibri"/>
          <w:color w:val="000000"/>
          <w:sz w:val="21"/>
          <w:szCs w:val="21"/>
        </w:rPr>
        <w:tab/>
      </w:r>
      <w:r>
        <w:rPr>
          <w:rFonts w:ascii="Calibri" w:eastAsia="Calibri" w:hAnsi="Calibri" w:cs="Calibri"/>
          <w:color w:val="000000"/>
          <w:sz w:val="21"/>
          <w:szCs w:val="21"/>
          <w:highlight w:val="yellow"/>
        </w:rPr>
        <w:t>Meno a priezvisko</w:t>
      </w:r>
    </w:p>
    <w:p w14:paraId="509C7082" w14:textId="77777777" w:rsidR="00FF7241" w:rsidRDefault="00000000">
      <w:pPr>
        <w:pBdr>
          <w:top w:val="nil"/>
          <w:left w:val="nil"/>
          <w:bottom w:val="nil"/>
          <w:right w:val="nil"/>
          <w:between w:val="nil"/>
        </w:pBdr>
        <w:ind w:left="1416" w:firstLine="707"/>
        <w:jc w:val="both"/>
        <w:rPr>
          <w:rFonts w:ascii="Calibri" w:eastAsia="Calibri" w:hAnsi="Calibri" w:cs="Calibri"/>
          <w:color w:val="000000"/>
          <w:sz w:val="21"/>
          <w:szCs w:val="21"/>
          <w:highlight w:val="yellow"/>
        </w:rPr>
      </w:pPr>
      <w:r>
        <w:rPr>
          <w:rFonts w:ascii="Calibri" w:eastAsia="Calibri" w:hAnsi="Calibri" w:cs="Calibri"/>
          <w:color w:val="000000"/>
          <w:sz w:val="21"/>
          <w:szCs w:val="21"/>
          <w:highlight w:val="yellow"/>
        </w:rPr>
        <w:t>t. č.: +</w:t>
      </w:r>
    </w:p>
    <w:p w14:paraId="1C951A59" w14:textId="77777777" w:rsidR="00FF7241" w:rsidRDefault="00000000">
      <w:pPr>
        <w:pBdr>
          <w:top w:val="nil"/>
          <w:left w:val="nil"/>
          <w:bottom w:val="nil"/>
          <w:right w:val="nil"/>
          <w:between w:val="nil"/>
        </w:pBdr>
        <w:ind w:left="1416" w:firstLine="707"/>
        <w:jc w:val="both"/>
        <w:rPr>
          <w:rFonts w:ascii="Calibri" w:eastAsia="Calibri" w:hAnsi="Calibri" w:cs="Calibri"/>
          <w:color w:val="000000"/>
          <w:sz w:val="21"/>
          <w:szCs w:val="21"/>
        </w:rPr>
      </w:pPr>
      <w:r>
        <w:rPr>
          <w:rFonts w:ascii="Calibri" w:eastAsia="Calibri" w:hAnsi="Calibri" w:cs="Calibri"/>
          <w:color w:val="000000"/>
          <w:sz w:val="21"/>
          <w:szCs w:val="21"/>
          <w:highlight w:val="yellow"/>
        </w:rPr>
        <w:t>e-mail:</w:t>
      </w:r>
      <w:r>
        <w:rPr>
          <w:rFonts w:ascii="Calibri" w:eastAsia="Calibri" w:hAnsi="Calibri" w:cs="Calibri"/>
          <w:color w:val="000000"/>
          <w:sz w:val="21"/>
          <w:szCs w:val="21"/>
        </w:rPr>
        <w:t xml:space="preserve"> </w:t>
      </w:r>
    </w:p>
    <w:p w14:paraId="1F208A1F"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(ďalej len „</w:t>
      </w:r>
      <w:r>
        <w:rPr>
          <w:rFonts w:ascii="Calibri" w:eastAsia="Calibri" w:hAnsi="Calibri" w:cs="Calibri"/>
          <w:b/>
          <w:color w:val="000000"/>
          <w:sz w:val="21"/>
          <w:szCs w:val="21"/>
        </w:rPr>
        <w:t>Organizátor</w:t>
      </w:r>
      <w:r>
        <w:rPr>
          <w:rFonts w:ascii="Calibri" w:eastAsia="Calibri" w:hAnsi="Calibri" w:cs="Calibri"/>
          <w:color w:val="000000"/>
          <w:sz w:val="21"/>
          <w:szCs w:val="21"/>
        </w:rPr>
        <w:t>“)</w:t>
      </w:r>
    </w:p>
    <w:p w14:paraId="3E5F8D2C" w14:textId="77777777" w:rsidR="00FF7241" w:rsidRDefault="00FF7241">
      <w:pPr>
        <w:tabs>
          <w:tab w:val="left" w:pos="540"/>
        </w:tabs>
        <w:ind w:left="540" w:right="126" w:hanging="256"/>
        <w:rPr>
          <w:rFonts w:ascii="Calibri" w:eastAsia="Calibri" w:hAnsi="Calibri" w:cs="Calibri"/>
          <w:b/>
          <w:smallCaps/>
          <w:sz w:val="21"/>
          <w:szCs w:val="21"/>
        </w:rPr>
      </w:pPr>
    </w:p>
    <w:p w14:paraId="72B79684" w14:textId="77777777" w:rsidR="00FF7241" w:rsidRDefault="00000000">
      <w:pPr>
        <w:tabs>
          <w:tab w:val="left" w:pos="540"/>
        </w:tabs>
        <w:ind w:right="126"/>
        <w:rPr>
          <w:rFonts w:ascii="Calibri" w:eastAsia="Calibri" w:hAnsi="Calibri" w:cs="Calibri"/>
          <w:sz w:val="21"/>
          <w:szCs w:val="21"/>
        </w:rPr>
      </w:pPr>
      <w:r>
        <w:rPr>
          <w:rFonts w:ascii="Calibri" w:eastAsia="Calibri" w:hAnsi="Calibri" w:cs="Calibri"/>
          <w:sz w:val="21"/>
          <w:szCs w:val="21"/>
        </w:rPr>
        <w:t>a</w:t>
      </w:r>
    </w:p>
    <w:p w14:paraId="08163560" w14:textId="77777777" w:rsidR="00FF7241" w:rsidRDefault="00FF7241">
      <w:pPr>
        <w:tabs>
          <w:tab w:val="left" w:pos="540"/>
        </w:tabs>
        <w:ind w:right="126"/>
        <w:rPr>
          <w:rFonts w:ascii="Calibri" w:eastAsia="Calibri" w:hAnsi="Calibri" w:cs="Calibri"/>
          <w:sz w:val="21"/>
          <w:szCs w:val="21"/>
        </w:rPr>
      </w:pPr>
    </w:p>
    <w:p w14:paraId="570A5B3F" w14:textId="77777777" w:rsidR="00FF7241" w:rsidRDefault="00000000">
      <w:pPr>
        <w:pBdr>
          <w:top w:val="nil"/>
          <w:left w:val="nil"/>
          <w:bottom w:val="nil"/>
          <w:right w:val="nil"/>
          <w:between w:val="nil"/>
        </w:pBdr>
        <w:jc w:val="both"/>
        <w:rPr>
          <w:rFonts w:ascii="Calibri" w:eastAsia="Calibri" w:hAnsi="Calibri" w:cs="Calibri"/>
          <w:b/>
          <w:color w:val="000000"/>
          <w:sz w:val="21"/>
          <w:szCs w:val="21"/>
        </w:rPr>
      </w:pPr>
      <w:bookmarkStart w:id="1" w:name="_30j0zll" w:colFirst="0" w:colLast="0"/>
      <w:bookmarkEnd w:id="1"/>
      <w:r>
        <w:rPr>
          <w:rFonts w:ascii="Calibri" w:eastAsia="Calibri" w:hAnsi="Calibri" w:cs="Calibri"/>
          <w:b/>
          <w:color w:val="000000"/>
          <w:sz w:val="21"/>
          <w:szCs w:val="21"/>
        </w:rPr>
        <w:t xml:space="preserve">Autor (Zhotoviteľ): </w:t>
      </w:r>
      <w:r>
        <w:rPr>
          <w:rFonts w:ascii="Calibri" w:eastAsia="Calibri" w:hAnsi="Calibri" w:cs="Calibri"/>
          <w:b/>
          <w:color w:val="000000"/>
          <w:sz w:val="21"/>
          <w:szCs w:val="21"/>
        </w:rPr>
        <w:tab/>
      </w:r>
    </w:p>
    <w:p w14:paraId="435B62A4"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Dátum </w:t>
      </w:r>
      <w:proofErr w:type="spellStart"/>
      <w:r>
        <w:rPr>
          <w:rFonts w:ascii="Calibri" w:eastAsia="Calibri" w:hAnsi="Calibri" w:cs="Calibri"/>
          <w:color w:val="000000"/>
          <w:sz w:val="21"/>
          <w:szCs w:val="21"/>
        </w:rPr>
        <w:t>nar</w:t>
      </w:r>
      <w:proofErr w:type="spellEnd"/>
      <w:r>
        <w:rPr>
          <w:rFonts w:ascii="Calibri" w:eastAsia="Calibri" w:hAnsi="Calibri" w:cs="Calibri"/>
          <w:color w:val="000000"/>
          <w:sz w:val="21"/>
          <w:szCs w:val="21"/>
        </w:rPr>
        <w:t xml:space="preserve">.: </w:t>
      </w:r>
      <w:r>
        <w:rPr>
          <w:rFonts w:ascii="Calibri" w:eastAsia="Calibri" w:hAnsi="Calibri" w:cs="Calibri"/>
          <w:color w:val="000000"/>
          <w:sz w:val="21"/>
          <w:szCs w:val="21"/>
        </w:rPr>
        <w:tab/>
        <w:t xml:space="preserve"> </w:t>
      </w:r>
      <w:r>
        <w:rPr>
          <w:rFonts w:ascii="Calibri" w:eastAsia="Calibri" w:hAnsi="Calibri" w:cs="Calibri"/>
          <w:color w:val="000000"/>
          <w:sz w:val="21"/>
          <w:szCs w:val="21"/>
        </w:rPr>
        <w:tab/>
      </w:r>
      <w:r>
        <w:rPr>
          <w:rFonts w:ascii="Calibri" w:eastAsia="Calibri" w:hAnsi="Calibri" w:cs="Calibri"/>
          <w:color w:val="000000"/>
          <w:sz w:val="21"/>
          <w:szCs w:val="21"/>
          <w:highlight w:val="yellow"/>
        </w:rPr>
        <w:t>[X]</w:t>
      </w:r>
      <w:r>
        <w:rPr>
          <w:rFonts w:ascii="Calibri" w:eastAsia="Calibri" w:hAnsi="Calibri" w:cs="Calibri"/>
          <w:color w:val="000000"/>
          <w:sz w:val="21"/>
          <w:szCs w:val="21"/>
        </w:rPr>
        <w:t xml:space="preserve"> </w:t>
      </w:r>
    </w:p>
    <w:p w14:paraId="23E416DB"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IČO:</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highlight w:val="yellow"/>
        </w:rPr>
        <w:t>[X]</w:t>
      </w:r>
      <w:r>
        <w:rPr>
          <w:rFonts w:ascii="Calibri" w:eastAsia="Calibri" w:hAnsi="Calibri" w:cs="Calibri"/>
          <w:color w:val="000000"/>
          <w:sz w:val="21"/>
          <w:szCs w:val="21"/>
        </w:rPr>
        <w:t xml:space="preserve"> </w:t>
      </w:r>
    </w:p>
    <w:p w14:paraId="004D8AE8"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Bytom/ sídlo: </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highlight w:val="yellow"/>
        </w:rPr>
        <w:t>[X]</w:t>
      </w:r>
      <w:r>
        <w:rPr>
          <w:rFonts w:ascii="Calibri" w:eastAsia="Calibri" w:hAnsi="Calibri" w:cs="Calibri"/>
          <w:color w:val="000000"/>
          <w:sz w:val="21"/>
          <w:szCs w:val="21"/>
        </w:rPr>
        <w:t xml:space="preserve"> </w:t>
      </w:r>
      <w:r>
        <w:rPr>
          <w:rFonts w:ascii="Calibri" w:eastAsia="Calibri" w:hAnsi="Calibri" w:cs="Calibri"/>
          <w:color w:val="000000"/>
          <w:sz w:val="21"/>
          <w:szCs w:val="21"/>
        </w:rPr>
        <w:tab/>
      </w:r>
      <w:r>
        <w:rPr>
          <w:rFonts w:ascii="Calibri" w:eastAsia="Calibri" w:hAnsi="Calibri" w:cs="Calibri"/>
          <w:color w:val="000000"/>
          <w:sz w:val="21"/>
          <w:szCs w:val="21"/>
        </w:rPr>
        <w:tab/>
      </w:r>
    </w:p>
    <w:p w14:paraId="39D6945D"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bookmarkStart w:id="2" w:name="_1fob9te" w:colFirst="0" w:colLast="0"/>
      <w:bookmarkEnd w:id="2"/>
      <w:r>
        <w:rPr>
          <w:rFonts w:ascii="Calibri" w:eastAsia="Calibri" w:hAnsi="Calibri" w:cs="Calibri"/>
          <w:color w:val="000000"/>
          <w:sz w:val="21"/>
          <w:szCs w:val="21"/>
        </w:rPr>
        <w:t>IBAN:</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highlight w:val="yellow"/>
        </w:rPr>
        <w:t>[X]</w:t>
      </w:r>
      <w:r>
        <w:rPr>
          <w:rFonts w:ascii="Calibri" w:eastAsia="Calibri" w:hAnsi="Calibri" w:cs="Calibri"/>
          <w:color w:val="000000"/>
          <w:sz w:val="21"/>
          <w:szCs w:val="21"/>
        </w:rPr>
        <w:t xml:space="preserve"> </w:t>
      </w:r>
    </w:p>
    <w:p w14:paraId="78068275" w14:textId="77777777" w:rsidR="00FF7241" w:rsidRDefault="0000000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e-mail: </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highlight w:val="yellow"/>
        </w:rPr>
        <w:t>[X]</w:t>
      </w:r>
    </w:p>
    <w:p w14:paraId="2CC7C674" w14:textId="77777777" w:rsidR="00FF7241" w:rsidRDefault="00000000">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(ďalej len „</w:t>
      </w:r>
      <w:r>
        <w:rPr>
          <w:rFonts w:ascii="Calibri" w:eastAsia="Calibri" w:hAnsi="Calibri" w:cs="Calibri"/>
          <w:b/>
          <w:color w:val="000000"/>
          <w:sz w:val="21"/>
          <w:szCs w:val="21"/>
        </w:rPr>
        <w:t>Autor</w:t>
      </w:r>
      <w:r>
        <w:rPr>
          <w:rFonts w:ascii="Calibri" w:eastAsia="Calibri" w:hAnsi="Calibri" w:cs="Calibri"/>
          <w:color w:val="000000"/>
          <w:sz w:val="21"/>
          <w:szCs w:val="21"/>
        </w:rPr>
        <w:t>“)</w:t>
      </w:r>
    </w:p>
    <w:p w14:paraId="0715250A" w14:textId="77777777" w:rsidR="00FF7241" w:rsidRDefault="00000000">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(Organizátor a Autor jednotlivo ďalej len ako „</w:t>
      </w:r>
      <w:r>
        <w:rPr>
          <w:rFonts w:ascii="Calibri" w:eastAsia="Calibri" w:hAnsi="Calibri" w:cs="Calibri"/>
          <w:b/>
          <w:color w:val="000000"/>
          <w:sz w:val="21"/>
          <w:szCs w:val="21"/>
        </w:rPr>
        <w:t>Zmluvná strana</w:t>
      </w:r>
      <w:r>
        <w:rPr>
          <w:rFonts w:ascii="Calibri" w:eastAsia="Calibri" w:hAnsi="Calibri" w:cs="Calibri"/>
          <w:color w:val="000000"/>
          <w:sz w:val="21"/>
          <w:szCs w:val="21"/>
        </w:rPr>
        <w:t>“ a spolu ďalej len ako „</w:t>
      </w:r>
      <w:r>
        <w:rPr>
          <w:rFonts w:ascii="Calibri" w:eastAsia="Calibri" w:hAnsi="Calibri" w:cs="Calibri"/>
          <w:b/>
          <w:color w:val="000000"/>
          <w:sz w:val="21"/>
          <w:szCs w:val="21"/>
        </w:rPr>
        <w:t>Zmluvné strany</w:t>
      </w:r>
      <w:r>
        <w:rPr>
          <w:rFonts w:ascii="Calibri" w:eastAsia="Calibri" w:hAnsi="Calibri" w:cs="Calibri"/>
          <w:color w:val="000000"/>
          <w:sz w:val="21"/>
          <w:szCs w:val="21"/>
        </w:rPr>
        <w:t>“)</w:t>
      </w:r>
    </w:p>
    <w:p w14:paraId="513A9C64" w14:textId="77777777" w:rsidR="00FF7241" w:rsidRDefault="00000000">
      <w:pPr>
        <w:pBdr>
          <w:top w:val="nil"/>
          <w:left w:val="nil"/>
          <w:bottom w:val="nil"/>
          <w:right w:val="nil"/>
          <w:between w:val="nil"/>
        </w:pBdr>
        <w:spacing w:before="280" w:after="280"/>
        <w:jc w:val="both"/>
        <w:rPr>
          <w:rFonts w:ascii="Calibri" w:eastAsia="Calibri" w:hAnsi="Calibri" w:cs="Calibri"/>
          <w:b/>
          <w:smallCaps/>
          <w:color w:val="000000"/>
          <w:sz w:val="21"/>
          <w:szCs w:val="21"/>
        </w:rPr>
      </w:pPr>
      <w:bookmarkStart w:id="3" w:name="_3znysh7" w:colFirst="0" w:colLast="0"/>
      <w:bookmarkEnd w:id="3"/>
      <w:r>
        <w:rPr>
          <w:rFonts w:ascii="Calibri" w:eastAsia="Calibri" w:hAnsi="Calibri" w:cs="Calibri"/>
          <w:color w:val="000000"/>
          <w:sz w:val="21"/>
          <w:szCs w:val="21"/>
        </w:rPr>
        <w:t>Zmluvné strany súhlasne vyhlasujú a svojimi podpismi potvrdzujú, že sú oprávnení a k právnym úkonom spôsobilí a uzatvárajú túto Zmluvu s nasledovným obsahom:</w:t>
      </w:r>
      <w:r>
        <w:rPr>
          <w:rFonts w:ascii="Calibri" w:eastAsia="Calibri" w:hAnsi="Calibri" w:cs="Calibri"/>
          <w:b/>
          <w:smallCaps/>
          <w:color w:val="000000"/>
          <w:sz w:val="21"/>
          <w:szCs w:val="21"/>
        </w:rPr>
        <w:t xml:space="preserve">           </w:t>
      </w:r>
    </w:p>
    <w:p w14:paraId="508E852A" w14:textId="77777777" w:rsidR="00FF7241" w:rsidRDefault="00FF7241">
      <w:pPr>
        <w:pBdr>
          <w:top w:val="nil"/>
          <w:left w:val="nil"/>
          <w:bottom w:val="nil"/>
          <w:right w:val="nil"/>
          <w:between w:val="nil"/>
        </w:pBdr>
        <w:rPr>
          <w:rFonts w:ascii="Calibri" w:eastAsia="Calibri" w:hAnsi="Calibri" w:cs="Calibri"/>
          <w:color w:val="000000"/>
          <w:sz w:val="21"/>
          <w:szCs w:val="21"/>
        </w:rPr>
      </w:pPr>
    </w:p>
    <w:p w14:paraId="06977820" w14:textId="77777777" w:rsidR="00FF7241" w:rsidRDefault="00000000">
      <w:pPr>
        <w:tabs>
          <w:tab w:val="left" w:pos="540"/>
        </w:tabs>
        <w:ind w:left="540" w:right="126" w:hanging="540"/>
        <w:rPr>
          <w:rFonts w:ascii="Calibri" w:eastAsia="Calibri" w:hAnsi="Calibri" w:cs="Calibri"/>
        </w:rPr>
      </w:pPr>
      <w:r>
        <w:rPr>
          <w:rFonts w:ascii="Calibri" w:eastAsia="Calibri" w:hAnsi="Calibri" w:cs="Calibri"/>
          <w:b/>
          <w:smallCaps/>
        </w:rPr>
        <w:t>Preambula</w:t>
      </w:r>
    </w:p>
    <w:p w14:paraId="7BE80B42" w14:textId="77777777" w:rsidR="00FF7241" w:rsidRDefault="00000000">
      <w:pPr>
        <w:pBdr>
          <w:top w:val="nil"/>
          <w:left w:val="nil"/>
          <w:bottom w:val="nil"/>
          <w:right w:val="nil"/>
          <w:between w:val="nil"/>
        </w:pBdr>
        <w:jc w:val="both"/>
        <w:rPr>
          <w:rFonts w:ascii="Calibri" w:eastAsia="Calibri" w:hAnsi="Calibri" w:cs="Calibri"/>
          <w:i/>
          <w:color w:val="000000"/>
          <w:sz w:val="21"/>
          <w:szCs w:val="21"/>
        </w:rPr>
      </w:pPr>
      <w:r>
        <w:rPr>
          <w:rFonts w:ascii="Calibri" w:eastAsia="Calibri" w:hAnsi="Calibri" w:cs="Calibri"/>
          <w:i/>
          <w:color w:val="000000"/>
          <w:sz w:val="21"/>
          <w:szCs w:val="21"/>
        </w:rPr>
        <w:t xml:space="preserve">Organizátor a Autor sa touto zmluvou dohodli na úprave vzájomných práv a povinností v rámci realizácie projektu </w:t>
      </w:r>
      <w:proofErr w:type="spellStart"/>
      <w:r>
        <w:rPr>
          <w:rFonts w:ascii="Calibri" w:eastAsia="Calibri" w:hAnsi="Calibri" w:cs="Calibri"/>
          <w:i/>
          <w:color w:val="000000"/>
          <w:sz w:val="21"/>
          <w:szCs w:val="21"/>
        </w:rPr>
        <w:t>Land</w:t>
      </w:r>
      <w:proofErr w:type="spellEnd"/>
      <w:r>
        <w:rPr>
          <w:rFonts w:ascii="Calibri" w:eastAsia="Calibri" w:hAnsi="Calibri" w:cs="Calibri"/>
          <w:i/>
          <w:color w:val="000000"/>
          <w:sz w:val="21"/>
          <w:szCs w:val="21"/>
        </w:rPr>
        <w:t xml:space="preserve"> Art (ďalej len „</w:t>
      </w:r>
      <w:r>
        <w:rPr>
          <w:rFonts w:ascii="Calibri" w:eastAsia="Calibri" w:hAnsi="Calibri" w:cs="Calibri"/>
          <w:b/>
          <w:i/>
          <w:color w:val="000000"/>
          <w:sz w:val="21"/>
          <w:szCs w:val="21"/>
        </w:rPr>
        <w:t>Projekt</w:t>
      </w:r>
      <w:r>
        <w:rPr>
          <w:rFonts w:ascii="Calibri" w:eastAsia="Calibri" w:hAnsi="Calibri" w:cs="Calibri"/>
          <w:i/>
          <w:color w:val="000000"/>
          <w:sz w:val="21"/>
          <w:szCs w:val="21"/>
        </w:rPr>
        <w:t>“). V rámci Projektu ide predovšetkým o aktivitu, kedy Organizátor vyhlásil verejnú výzvu („</w:t>
      </w:r>
      <w:proofErr w:type="spellStart"/>
      <w:r>
        <w:rPr>
          <w:rFonts w:ascii="Calibri" w:eastAsia="Calibri" w:hAnsi="Calibri" w:cs="Calibri"/>
          <w:i/>
          <w:color w:val="000000"/>
          <w:sz w:val="21"/>
          <w:szCs w:val="21"/>
        </w:rPr>
        <w:t>open</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call</w:t>
      </w:r>
      <w:proofErr w:type="spellEnd"/>
      <w:r>
        <w:rPr>
          <w:rFonts w:ascii="Calibri" w:eastAsia="Calibri" w:hAnsi="Calibri" w:cs="Calibri"/>
          <w:i/>
          <w:color w:val="000000"/>
          <w:sz w:val="21"/>
          <w:szCs w:val="21"/>
        </w:rPr>
        <w:t>“) pre umelcov, ktorí navrhnú umelecké dielo z prírodných materiálov v prírodnom prostredí Košického kraja. Následne odborná komisia zvolila 5 finálnych diel, ktoré budú realizované, medzi ktorými bol vybraný aj Autor. Odborný dohľad nad touto aktivitou zabezpečuje kurátor. Cieľom Projektu je prostredníctvom tejto aktivity prilákať návštevníkov do Košického kraja vďaka vizuálnej príťažlivosti a umeleckej hodnote diel vytvorených v rámci Projektu Autorom a zároveň propagovať Organizátora ako lídra v </w:t>
      </w:r>
      <w:proofErr w:type="spellStart"/>
      <w:r>
        <w:rPr>
          <w:rFonts w:ascii="Calibri" w:eastAsia="Calibri" w:hAnsi="Calibri" w:cs="Calibri"/>
          <w:i/>
          <w:color w:val="000000"/>
          <w:sz w:val="21"/>
          <w:szCs w:val="21"/>
        </w:rPr>
        <w:t>ekoturizme</w:t>
      </w:r>
      <w:proofErr w:type="spellEnd"/>
      <w:r>
        <w:rPr>
          <w:rFonts w:ascii="Calibri" w:eastAsia="Calibri" w:hAnsi="Calibri" w:cs="Calibri"/>
          <w:i/>
          <w:color w:val="000000"/>
          <w:sz w:val="21"/>
          <w:szCs w:val="21"/>
        </w:rPr>
        <w:t xml:space="preserve"> (ďalej len „</w:t>
      </w:r>
      <w:r>
        <w:rPr>
          <w:rFonts w:ascii="Calibri" w:eastAsia="Calibri" w:hAnsi="Calibri" w:cs="Calibri"/>
          <w:b/>
          <w:i/>
          <w:color w:val="000000"/>
          <w:sz w:val="21"/>
          <w:szCs w:val="21"/>
        </w:rPr>
        <w:t>Cieľ Projektu</w:t>
      </w:r>
      <w:r>
        <w:rPr>
          <w:rFonts w:ascii="Calibri" w:eastAsia="Calibri" w:hAnsi="Calibri" w:cs="Calibri"/>
          <w:i/>
          <w:color w:val="000000"/>
          <w:sz w:val="21"/>
          <w:szCs w:val="21"/>
        </w:rPr>
        <w:t xml:space="preserve">“). </w:t>
      </w:r>
    </w:p>
    <w:p w14:paraId="1004E68E" w14:textId="77777777" w:rsidR="00FF7241" w:rsidRDefault="00FF7241">
      <w:pPr>
        <w:pBdr>
          <w:top w:val="nil"/>
          <w:left w:val="nil"/>
          <w:bottom w:val="nil"/>
          <w:right w:val="nil"/>
          <w:between w:val="nil"/>
        </w:pBdr>
        <w:jc w:val="both"/>
        <w:rPr>
          <w:rFonts w:ascii="Calibri" w:eastAsia="Calibri" w:hAnsi="Calibri" w:cs="Calibri"/>
          <w:color w:val="000000"/>
          <w:sz w:val="21"/>
          <w:szCs w:val="21"/>
        </w:rPr>
      </w:pPr>
    </w:p>
    <w:p w14:paraId="270D8791" w14:textId="77777777" w:rsidR="00FF7241" w:rsidRDefault="00000000">
      <w:pPr>
        <w:ind w:right="126" w:firstLine="426"/>
        <w:rPr>
          <w:rFonts w:ascii="Calibri" w:eastAsia="Calibri" w:hAnsi="Calibri" w:cs="Calibri"/>
          <w:b/>
          <w:smallCaps/>
          <w:sz w:val="22"/>
          <w:szCs w:val="22"/>
        </w:rPr>
      </w:pPr>
      <w:r>
        <w:rPr>
          <w:rFonts w:ascii="Calibri" w:eastAsia="Calibri" w:hAnsi="Calibri" w:cs="Calibri"/>
          <w:b/>
          <w:smallCaps/>
          <w:sz w:val="22"/>
          <w:szCs w:val="22"/>
        </w:rPr>
        <w:t>Predmet Zmluvy</w:t>
      </w:r>
    </w:p>
    <w:p w14:paraId="4D167F12"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Predmetom Zmluvy je záväzok Autora vytvoriť v rámci Projektu dielo, ktoré bude spĺňať atribúty uvedené v tejto Zmluve za účelom naplnenia Cieľa Projektu (ďalej len „</w:t>
      </w:r>
      <w:r>
        <w:rPr>
          <w:rFonts w:ascii="Calibri" w:eastAsia="Calibri" w:hAnsi="Calibri" w:cs="Calibri"/>
          <w:b/>
          <w:sz w:val="21"/>
          <w:szCs w:val="21"/>
        </w:rPr>
        <w:t>Dielo</w:t>
      </w:r>
      <w:r>
        <w:rPr>
          <w:rFonts w:ascii="Calibri" w:eastAsia="Calibri" w:hAnsi="Calibri" w:cs="Calibri"/>
          <w:sz w:val="21"/>
          <w:szCs w:val="21"/>
        </w:rPr>
        <w:t xml:space="preserve">“). </w:t>
      </w:r>
    </w:p>
    <w:p w14:paraId="7315B49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Organizátor sa zaväzuje za plnenie predmetu tejto Zmluvy uhradiť Autorovi dojednanú odmenu podľa bodu 7. a </w:t>
      </w:r>
      <w:proofErr w:type="spellStart"/>
      <w:r>
        <w:rPr>
          <w:rFonts w:ascii="Calibri" w:eastAsia="Calibri" w:hAnsi="Calibri" w:cs="Calibri"/>
          <w:sz w:val="21"/>
          <w:szCs w:val="21"/>
        </w:rPr>
        <w:t>nasl</w:t>
      </w:r>
      <w:proofErr w:type="spellEnd"/>
      <w:r>
        <w:rPr>
          <w:rFonts w:ascii="Calibri" w:eastAsia="Calibri" w:hAnsi="Calibri" w:cs="Calibri"/>
          <w:sz w:val="21"/>
          <w:szCs w:val="21"/>
        </w:rPr>
        <w:t>. tejto Zmluvy.</w:t>
      </w:r>
    </w:p>
    <w:p w14:paraId="22BF24DC" w14:textId="77777777" w:rsidR="00FF7241" w:rsidRDefault="00FF7241">
      <w:pPr>
        <w:widowControl w:val="0"/>
        <w:ind w:left="426"/>
        <w:jc w:val="both"/>
        <w:rPr>
          <w:rFonts w:ascii="Calibri" w:eastAsia="Calibri" w:hAnsi="Calibri" w:cs="Calibri"/>
          <w:sz w:val="21"/>
          <w:szCs w:val="21"/>
        </w:rPr>
      </w:pPr>
    </w:p>
    <w:p w14:paraId="19F5D162" w14:textId="77777777" w:rsidR="00FF7241" w:rsidRDefault="00000000">
      <w:pPr>
        <w:widowControl w:val="0"/>
        <w:ind w:left="426"/>
        <w:jc w:val="both"/>
        <w:rPr>
          <w:rFonts w:ascii="Calibri" w:eastAsia="Calibri" w:hAnsi="Calibri" w:cs="Calibri"/>
          <w:b/>
          <w:smallCaps/>
          <w:sz w:val="22"/>
          <w:szCs w:val="22"/>
        </w:rPr>
      </w:pPr>
      <w:r>
        <w:rPr>
          <w:rFonts w:ascii="Calibri" w:eastAsia="Calibri" w:hAnsi="Calibri" w:cs="Calibri"/>
          <w:b/>
          <w:smallCaps/>
          <w:sz w:val="22"/>
          <w:szCs w:val="22"/>
        </w:rPr>
        <w:t>Požiadavky na Dielo a Povinnosti autora</w:t>
      </w:r>
    </w:p>
    <w:p w14:paraId="066E5EB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je povinný v súlade s touto Zmluvou vytvoriť Dielo, ktoré je udržateľné po dobu minimálne 2 rokov a ktoré počas tejto doby bude spĺňať nasledovné požiadavky a bude mať tieto atribúty: </w:t>
      </w:r>
    </w:p>
    <w:p w14:paraId="533367B8" w14:textId="77777777" w:rsidR="00FF7241"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 xml:space="preserve">Dielo musí rešpektovať lokalitu realizácie Diela, musí byť málo invazívne, využívajúc </w:t>
      </w:r>
      <w:proofErr w:type="spellStart"/>
      <w:r>
        <w:rPr>
          <w:rFonts w:ascii="Calibri" w:eastAsia="Calibri" w:hAnsi="Calibri" w:cs="Calibri"/>
          <w:i/>
          <w:sz w:val="21"/>
          <w:szCs w:val="21"/>
        </w:rPr>
        <w:t>genius</w:t>
      </w:r>
      <w:proofErr w:type="spellEnd"/>
      <w:r>
        <w:rPr>
          <w:rFonts w:ascii="Calibri" w:eastAsia="Calibri" w:hAnsi="Calibri" w:cs="Calibri"/>
          <w:i/>
          <w:sz w:val="21"/>
          <w:szCs w:val="21"/>
        </w:rPr>
        <w:t xml:space="preserve"> </w:t>
      </w:r>
      <w:proofErr w:type="spellStart"/>
      <w:r>
        <w:rPr>
          <w:rFonts w:ascii="Calibri" w:eastAsia="Calibri" w:hAnsi="Calibri" w:cs="Calibri"/>
          <w:i/>
          <w:sz w:val="21"/>
          <w:szCs w:val="21"/>
        </w:rPr>
        <w:t>loci</w:t>
      </w:r>
      <w:proofErr w:type="spellEnd"/>
      <w:r>
        <w:rPr>
          <w:rFonts w:ascii="Calibri" w:eastAsia="Calibri" w:hAnsi="Calibri" w:cs="Calibri"/>
          <w:sz w:val="21"/>
          <w:szCs w:val="21"/>
        </w:rPr>
        <w:t xml:space="preserve"> a jedinečnosť vybraného miesta realizácie Diela. </w:t>
      </w:r>
    </w:p>
    <w:p w14:paraId="761ED941" w14:textId="77777777" w:rsidR="00FF7241"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 xml:space="preserve">Autor musí pracovať s prírodnými materiálmi resp. recyklovateľnými, či prírodu nepoškodzujúcimi materiálmi a postupmi pri tvorbe Diela. </w:t>
      </w:r>
    </w:p>
    <w:p w14:paraId="18818388" w14:textId="77777777" w:rsidR="00FF7241"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 xml:space="preserve">Trvácnosť Diela bez zásadnejších zásahov najmenej dva roky. </w:t>
      </w:r>
    </w:p>
    <w:p w14:paraId="3B9FC80E" w14:textId="77777777" w:rsidR="00FF7241"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 xml:space="preserve">Vizuálna príťažlivosť Diela pre širšiu verejnosť, bez nutnosti </w:t>
      </w:r>
      <w:proofErr w:type="spellStart"/>
      <w:r>
        <w:rPr>
          <w:rFonts w:ascii="Calibri" w:eastAsia="Calibri" w:hAnsi="Calibri" w:cs="Calibri"/>
          <w:sz w:val="21"/>
          <w:szCs w:val="21"/>
        </w:rPr>
        <w:t>dovysvetľovania</w:t>
      </w:r>
      <w:proofErr w:type="spellEnd"/>
      <w:r>
        <w:rPr>
          <w:rFonts w:ascii="Calibri" w:eastAsia="Calibri" w:hAnsi="Calibri" w:cs="Calibri"/>
          <w:sz w:val="21"/>
          <w:szCs w:val="21"/>
        </w:rPr>
        <w:t xml:space="preserve"> zmyslu Diela. Vizuálna príťažlivosť Diela by mala byť dôvodom záujmu a vycestovania turistov do Košického kraja. </w:t>
      </w:r>
    </w:p>
    <w:p w14:paraId="7BCA9E25" w14:textId="77777777" w:rsidR="00FF7241"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 xml:space="preserve">Celoročná atraktívnosť Diela. </w:t>
      </w:r>
    </w:p>
    <w:p w14:paraId="2721E236" w14:textId="77777777" w:rsidR="00FF7241" w:rsidRDefault="00FF7241">
      <w:pPr>
        <w:pBdr>
          <w:top w:val="nil"/>
          <w:left w:val="nil"/>
          <w:bottom w:val="nil"/>
          <w:right w:val="nil"/>
          <w:between w:val="nil"/>
        </w:pBdr>
        <w:rPr>
          <w:rFonts w:ascii="Cambria" w:eastAsia="Cambria" w:hAnsi="Cambria" w:cs="Cambria"/>
          <w:b/>
          <w:smallCaps/>
          <w:color w:val="000000"/>
          <w:sz w:val="22"/>
          <w:szCs w:val="22"/>
        </w:rPr>
      </w:pPr>
    </w:p>
    <w:p w14:paraId="59EFF354" w14:textId="77777777" w:rsidR="00FF7241" w:rsidRDefault="00000000">
      <w:pPr>
        <w:widowControl w:val="0"/>
        <w:ind w:left="426"/>
        <w:jc w:val="both"/>
        <w:rPr>
          <w:rFonts w:ascii="Calibri" w:eastAsia="Calibri" w:hAnsi="Calibri" w:cs="Calibri"/>
          <w:b/>
          <w:smallCaps/>
          <w:sz w:val="22"/>
          <w:szCs w:val="22"/>
        </w:rPr>
      </w:pPr>
      <w:r>
        <w:rPr>
          <w:rFonts w:ascii="Calibri" w:eastAsia="Calibri" w:hAnsi="Calibri" w:cs="Calibri"/>
          <w:b/>
          <w:smallCaps/>
          <w:sz w:val="22"/>
          <w:szCs w:val="22"/>
        </w:rPr>
        <w:lastRenderedPageBreak/>
        <w:t xml:space="preserve">Miesto a čas plnenia predmetu Zmluvy </w:t>
      </w:r>
    </w:p>
    <w:p w14:paraId="6556C2D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Zmluvné strany sa dohodli, že Autor bude plniť predmet tejto Zmluvy v mieste bližšie špecifikovanom Organizátorom.</w:t>
      </w:r>
    </w:p>
    <w:p w14:paraId="4C7CBBF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je povinný realizovať Dielo najneskôr do 26. mája 2023. </w:t>
      </w:r>
    </w:p>
    <w:p w14:paraId="6842FB98"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Zmena času a miesta plnenia predmetu tejto Zmluvy je možná len po vzájomnej dohode zmluvných strán v písomnej forme.</w:t>
      </w:r>
    </w:p>
    <w:p w14:paraId="6CBAD766" w14:textId="77777777" w:rsidR="00FF7241" w:rsidRDefault="00FF7241">
      <w:pPr>
        <w:widowControl w:val="0"/>
        <w:jc w:val="both"/>
        <w:rPr>
          <w:rFonts w:ascii="Cambria" w:eastAsia="Cambria" w:hAnsi="Cambria" w:cs="Cambria"/>
          <w:sz w:val="22"/>
          <w:szCs w:val="22"/>
        </w:rPr>
      </w:pPr>
    </w:p>
    <w:p w14:paraId="56E65472" w14:textId="77777777" w:rsidR="00FF7241" w:rsidRDefault="00000000">
      <w:pPr>
        <w:widowControl w:val="0"/>
        <w:ind w:left="426"/>
        <w:jc w:val="both"/>
        <w:rPr>
          <w:rFonts w:ascii="Calibri" w:eastAsia="Calibri" w:hAnsi="Calibri" w:cs="Calibri"/>
          <w:b/>
          <w:smallCaps/>
          <w:sz w:val="22"/>
          <w:szCs w:val="22"/>
        </w:rPr>
      </w:pPr>
      <w:r>
        <w:rPr>
          <w:rFonts w:ascii="Calibri" w:eastAsia="Calibri" w:hAnsi="Calibri" w:cs="Calibri"/>
          <w:b/>
          <w:smallCaps/>
          <w:sz w:val="22"/>
          <w:szCs w:val="22"/>
        </w:rPr>
        <w:t>Práva a povinnosti zmluvných strán</w:t>
      </w:r>
    </w:p>
    <w:p w14:paraId="5D4284E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Zmluvné strany sa dohodli, že za riadne a včasné plnenie predmetu Zmluvy podľa bodu 1. tejto Zmluvy vzniká Autorovi právo na odmenu vo výške 7 000 ,- € (slovom „[sedemtisíc eur“), ktorá zahŕňa všetky náklady spojené s vytvorením Diela. Odmena podľa tohto bodu Zmluvy je odmena maximálna a túto je možné meniť len na základe písomného súhlasu oboch zmluvných strán vo forme dodatku k tejto Zmluve.</w:t>
      </w:r>
    </w:p>
    <w:p w14:paraId="5BF2B7C3" w14:textId="608F3D8A"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Zmluvné strany sa dohodli, že odmena podľa bodu 7. tejto Zmluvy bude Autorovi uhradená do 30</w:t>
      </w:r>
      <w:r w:rsidR="00ED2987">
        <w:rPr>
          <w:rFonts w:ascii="Calibri" w:eastAsia="Calibri" w:hAnsi="Calibri" w:cs="Calibri"/>
          <w:sz w:val="21"/>
          <w:szCs w:val="21"/>
        </w:rPr>
        <w:t xml:space="preserve"> </w:t>
      </w:r>
      <w:r>
        <w:rPr>
          <w:rFonts w:ascii="Calibri" w:eastAsia="Calibri" w:hAnsi="Calibri" w:cs="Calibri"/>
          <w:sz w:val="21"/>
          <w:szCs w:val="21"/>
        </w:rPr>
        <w:t>dní od riadneho a včasného splnenia predmetu Zmluvy podľa bodu 1. tejto Zmluvy bezhotovostným prevodom na bankový účet Autora uvedený v záhlaví tejto Zmluvy.</w:t>
      </w:r>
    </w:p>
    <w:p w14:paraId="0980A61C"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vyjadruje súhlas s neuplatnením dane vyberanej zrážkou podľa § 43 ods. 14 zákona č. 595/2003 Z. z. o dani z príjmov v znení neskorších predpisov, </w:t>
      </w:r>
      <w:proofErr w:type="spellStart"/>
      <w:r>
        <w:rPr>
          <w:rFonts w:ascii="Calibri" w:eastAsia="Calibri" w:hAnsi="Calibri" w:cs="Calibri"/>
          <w:sz w:val="21"/>
          <w:szCs w:val="21"/>
        </w:rPr>
        <w:t>t.j</w:t>
      </w:r>
      <w:proofErr w:type="spellEnd"/>
      <w:r>
        <w:rPr>
          <w:rFonts w:ascii="Calibri" w:eastAsia="Calibri" w:hAnsi="Calibri" w:cs="Calibri"/>
          <w:sz w:val="21"/>
          <w:szCs w:val="21"/>
        </w:rPr>
        <w:t>. Autor si bude tieto príjmy zdaňovať sám prostredníctvom daňového priznania.</w:t>
      </w:r>
    </w:p>
    <w:p w14:paraId="277133B9"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 je povinný najmä:</w:t>
      </w:r>
    </w:p>
    <w:p w14:paraId="3CDA18D9" w14:textId="77777777" w:rsidR="00FF7241" w:rsidRDefault="00000000">
      <w:pPr>
        <w:widowControl w:val="0"/>
        <w:numPr>
          <w:ilvl w:val="0"/>
          <w:numId w:val="6"/>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vytvoriť Dielo osobne s odbornou starostlivosťou na vlastné náklady a vlastné nebezpečenstvo. Autor nie je oprávnený zhotoviť Dielo alebo jeho časť aj prostredníctvom tretích osôb;</w:t>
      </w:r>
    </w:p>
    <w:p w14:paraId="15F8121A"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odstrániť všetky vzniknuté nedostatky, ktoré sú alebo by mohli byť prekážkou použitia Diela na dohodnutý účel,</w:t>
      </w:r>
    </w:p>
    <w:p w14:paraId="68DB3E0B"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bezodkladne informovať Organizátora o všetkých skutočnostiach, ktoré by mohli mať vplyv na vytvorenie Diela dohodnutým spôsobom a v stanovenom rozsahu.</w:t>
      </w:r>
    </w:p>
    <w:p w14:paraId="3DE81A97"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postupovať pri plnení predmetu Zmluvy hospodárne so súčasným dodržaním dohodnutých termínov plnenia podľa tejto Zmluvy,</w:t>
      </w:r>
    </w:p>
    <w:p w14:paraId="0C50F098"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priebežne a vždy na požiadanie Organizátora informovať ho o priebežnom postupe a stave realizácie Diela,</w:t>
      </w:r>
    </w:p>
    <w:p w14:paraId="182AB39D"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spolupracovať s Organizátorom, rešpektovať jeho návrhy a pri realizácii Diela je viazaný záväznými pokynmi Organizátora,</w:t>
      </w:r>
    </w:p>
    <w:p w14:paraId="393950F2"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odstrániť vady, zohľadniť a zapracovať pripomienky Organizátora k Dielu, a to bezodkladne po vyzvaní na takýto úkon zo strany Organizátora.</w:t>
      </w:r>
    </w:p>
    <w:p w14:paraId="66E3359E" w14:textId="77777777" w:rsidR="00FF7241" w:rsidRDefault="00000000">
      <w:pPr>
        <w:widowControl w:val="0"/>
        <w:numPr>
          <w:ilvl w:val="0"/>
          <w:numId w:val="6"/>
        </w:numPr>
        <w:jc w:val="both"/>
        <w:rPr>
          <w:rFonts w:ascii="Calibri" w:eastAsia="Calibri" w:hAnsi="Calibri" w:cs="Calibri"/>
          <w:sz w:val="21"/>
          <w:szCs w:val="21"/>
        </w:rPr>
      </w:pPr>
      <w:r>
        <w:rPr>
          <w:rFonts w:ascii="Calibri" w:eastAsia="Calibri" w:hAnsi="Calibri" w:cs="Calibri"/>
          <w:sz w:val="21"/>
          <w:szCs w:val="21"/>
        </w:rPr>
        <w:t xml:space="preserve">Zúčastňovať sa mediálnych výstupov za účelom propagácie Cieľa Projektu. </w:t>
      </w:r>
    </w:p>
    <w:p w14:paraId="358CE935"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Organizátor je povinný najmä: </w:t>
      </w:r>
    </w:p>
    <w:p w14:paraId="79DB64ED" w14:textId="77777777" w:rsidR="00FF7241" w:rsidRDefault="00000000">
      <w:pPr>
        <w:widowControl w:val="0"/>
        <w:numPr>
          <w:ilvl w:val="0"/>
          <w:numId w:val="7"/>
        </w:numPr>
        <w:ind w:left="709" w:hanging="283"/>
        <w:jc w:val="both"/>
        <w:rPr>
          <w:rFonts w:ascii="Calibri" w:eastAsia="Calibri" w:hAnsi="Calibri" w:cs="Calibri"/>
          <w:sz w:val="21"/>
          <w:szCs w:val="21"/>
        </w:rPr>
      </w:pPr>
      <w:r>
        <w:rPr>
          <w:rFonts w:ascii="Calibri" w:eastAsia="Calibri" w:hAnsi="Calibri" w:cs="Calibri"/>
          <w:sz w:val="21"/>
          <w:szCs w:val="21"/>
        </w:rPr>
        <w:t>poskytnúť nevyhnutnú súčinnosť Autorovi, a to predovšetkým všetky potrebné podklady, informácie a usmernenia v záujme riadneho splnenia predmetu Zmluvy podľa bodu 1. tejto Zmluvy; </w:t>
      </w:r>
    </w:p>
    <w:p w14:paraId="70BBCDA8" w14:textId="77777777" w:rsidR="00FF7241" w:rsidRDefault="00000000">
      <w:pPr>
        <w:widowControl w:val="0"/>
        <w:numPr>
          <w:ilvl w:val="0"/>
          <w:numId w:val="7"/>
        </w:numPr>
        <w:ind w:left="709" w:hanging="283"/>
        <w:jc w:val="both"/>
        <w:rPr>
          <w:rFonts w:ascii="Calibri" w:eastAsia="Calibri" w:hAnsi="Calibri" w:cs="Calibri"/>
          <w:sz w:val="21"/>
          <w:szCs w:val="21"/>
        </w:rPr>
      </w:pPr>
      <w:r>
        <w:rPr>
          <w:rFonts w:ascii="Calibri" w:eastAsia="Calibri" w:hAnsi="Calibri" w:cs="Calibri"/>
          <w:sz w:val="21"/>
          <w:szCs w:val="21"/>
        </w:rPr>
        <w:t>v prípade, ak zistí vadu Diela, prípadne iné nedostatky vzťahujúce sa k predpokladom realizácie Diela podľa ustanovení tejto Zmluvy, je povinný o týchto skutočnostiach informovať Autora.</w:t>
      </w:r>
    </w:p>
    <w:p w14:paraId="6FCDA615"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Vlastníkom dokončeného Diela je Organizátor.   </w:t>
      </w:r>
    </w:p>
    <w:p w14:paraId="3F695DCD"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je povinný dodržiavať Cieľ Projektu a v súlade s touto Zmluvou prezentovať Organizátora ako lídra v </w:t>
      </w:r>
      <w:proofErr w:type="spellStart"/>
      <w:r>
        <w:rPr>
          <w:rFonts w:ascii="Calibri" w:eastAsia="Calibri" w:hAnsi="Calibri" w:cs="Calibri"/>
          <w:sz w:val="21"/>
          <w:szCs w:val="21"/>
        </w:rPr>
        <w:t>ekoturizme</w:t>
      </w:r>
      <w:proofErr w:type="spellEnd"/>
      <w:r>
        <w:rPr>
          <w:rFonts w:ascii="Calibri" w:eastAsia="Calibri" w:hAnsi="Calibri" w:cs="Calibri"/>
          <w:sz w:val="21"/>
          <w:szCs w:val="21"/>
        </w:rPr>
        <w:t>.</w:t>
      </w:r>
    </w:p>
    <w:p w14:paraId="48406A26" w14:textId="77777777" w:rsidR="00FF7241" w:rsidRDefault="00FF7241">
      <w:pPr>
        <w:widowControl w:val="0"/>
        <w:ind w:left="426"/>
        <w:jc w:val="both"/>
        <w:rPr>
          <w:rFonts w:ascii="Calibri" w:eastAsia="Calibri" w:hAnsi="Calibri" w:cs="Calibri"/>
          <w:sz w:val="21"/>
          <w:szCs w:val="21"/>
        </w:rPr>
      </w:pPr>
    </w:p>
    <w:p w14:paraId="6A350420" w14:textId="77777777" w:rsidR="00FF7241" w:rsidRDefault="00000000">
      <w:pPr>
        <w:pBdr>
          <w:top w:val="nil"/>
          <w:left w:val="nil"/>
          <w:bottom w:val="nil"/>
          <w:right w:val="nil"/>
          <w:between w:val="nil"/>
        </w:pBdr>
        <w:ind w:left="426"/>
        <w:jc w:val="both"/>
        <w:rPr>
          <w:rFonts w:ascii="Calibri" w:eastAsia="Calibri" w:hAnsi="Calibri" w:cs="Calibri"/>
          <w:b/>
          <w:smallCaps/>
          <w:color w:val="000000"/>
          <w:sz w:val="22"/>
          <w:szCs w:val="22"/>
        </w:rPr>
      </w:pPr>
      <w:r>
        <w:rPr>
          <w:rFonts w:ascii="Calibri" w:eastAsia="Calibri" w:hAnsi="Calibri" w:cs="Calibri"/>
          <w:b/>
          <w:smallCaps/>
          <w:color w:val="000000"/>
          <w:sz w:val="22"/>
          <w:szCs w:val="22"/>
        </w:rPr>
        <w:t>Udelenie súhlasu s vyhotovením Obrazového, obrazovo- zvukového záznamu z predvedenia Diela</w:t>
      </w:r>
    </w:p>
    <w:p w14:paraId="0EEC350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udeľuje súhlas Organizátorovi s vyhotovením obrazového, obrazovo-zvukového záznamu z procesu tvorby Diela vrátane jeho časti ako aj s ich zverejnením a verejným prenosom tohto obrazového a obrazovo-zvukového záznamu. Odmena za udelenie tohto súhlasu je zahrnutá v odmene dohodnutej podľa bodu 7. tejto Zmluvy. </w:t>
      </w:r>
    </w:p>
    <w:p w14:paraId="16BB8C50" w14:textId="77777777" w:rsidR="00FF7241" w:rsidRDefault="00FF7241">
      <w:pPr>
        <w:tabs>
          <w:tab w:val="left" w:pos="-2127"/>
        </w:tabs>
        <w:jc w:val="both"/>
        <w:rPr>
          <w:rFonts w:ascii="Calibri" w:eastAsia="Calibri" w:hAnsi="Calibri" w:cs="Calibri"/>
          <w:sz w:val="22"/>
          <w:szCs w:val="22"/>
        </w:rPr>
      </w:pPr>
    </w:p>
    <w:p w14:paraId="34029E13" w14:textId="77777777" w:rsidR="00FF7241" w:rsidRDefault="00000000">
      <w:pPr>
        <w:ind w:firstLine="426"/>
        <w:rPr>
          <w:rFonts w:ascii="Calibri" w:eastAsia="Calibri" w:hAnsi="Calibri" w:cs="Calibri"/>
          <w:b/>
          <w:smallCaps/>
        </w:rPr>
      </w:pPr>
      <w:r>
        <w:rPr>
          <w:rFonts w:ascii="Calibri" w:eastAsia="Calibri" w:hAnsi="Calibri" w:cs="Calibri"/>
          <w:b/>
          <w:smallCaps/>
        </w:rPr>
        <w:t>Spôsob  použitia diela, časti Diela  a rozsah licencie</w:t>
      </w:r>
    </w:p>
    <w:p w14:paraId="6376FD8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vyhlasuje a zodpovedá za to, že Dielo podľa tejto Zmluvy bude vytvárať osobne vlastnou duševnou tvorivou činnosťou, a ako výrobca originálu Diela je výhradným nositeľom autorských práv </w:t>
      </w:r>
      <w:r>
        <w:rPr>
          <w:rFonts w:ascii="Calibri" w:eastAsia="Calibri" w:hAnsi="Calibri" w:cs="Calibri"/>
          <w:sz w:val="21"/>
          <w:szCs w:val="21"/>
        </w:rPr>
        <w:lastRenderedPageBreak/>
        <w:t>k Dielu a je oprávnený udeliť na použitie Diela licenciu podľa tejto Zmluvy.</w:t>
      </w:r>
    </w:p>
    <w:p w14:paraId="66E991A3"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je oprávnený použiť a zahrnúť do Diela prvky alebo diela, ku ktorým majú práva tretie strany len na základe osobitného súhlasu Organizátora, pričom použitie Diela alebo iného prvku nesmie žiadnym spôsobom obmedzovať Organizátora v neobmedzenom používaní a ďalšom šírení Diela v zmysle tejto Zmluvy.</w:t>
      </w:r>
    </w:p>
    <w:p w14:paraId="298519B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Ak si tretie osoby uplatnia nároky voči Organizátorovi z titulu nedodržania záväzkov Autora podľa ustanovení bodov 15. a 16. tejto Zmluvy, Autor sa zaväzuje, že za Organizátora uspokojí všetky takéto oprávnené nároky a Organizátorovi  nahradí s tým súvisiacu ujmu.</w:t>
      </w:r>
    </w:p>
    <w:p w14:paraId="72396DB4"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Po uplynutí lehoty 2 rokov od finalizácie Diela je Organizátor oprávnený akokoľvek naložiť s Dielom, najmä no nie výlučne ho premiestniť, demontovať, odstrániť, zrekonštruovať na mieste, ponechať ho na mieste a aj pod vplyvom poveternostných podmienok v jeho pôvodnom stave. Organizátor je však povinný s Dielom zaobchádzať vždy ako s celkom.</w:t>
      </w:r>
    </w:p>
    <w:p w14:paraId="203290D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color w:val="000000"/>
          <w:sz w:val="21"/>
          <w:szCs w:val="21"/>
        </w:rPr>
        <w:t xml:space="preserve">Návrhy Diela, skice, vizualizácie ako aj popis Diela, ktoré predloží počas realizácie Diela Autor Organizátorovi,  bude môcť Organizátor ako aj agentúra, zabezpečujúca </w:t>
      </w:r>
      <w:proofErr w:type="spellStart"/>
      <w:r>
        <w:rPr>
          <w:rFonts w:ascii="Calibri" w:eastAsia="Calibri" w:hAnsi="Calibri" w:cs="Calibri"/>
          <w:color w:val="000000"/>
          <w:sz w:val="21"/>
          <w:szCs w:val="21"/>
        </w:rPr>
        <w:t>promo</w:t>
      </w:r>
      <w:proofErr w:type="spellEnd"/>
      <w:r>
        <w:rPr>
          <w:rFonts w:ascii="Calibri" w:eastAsia="Calibri" w:hAnsi="Calibri" w:cs="Calibri"/>
          <w:color w:val="000000"/>
          <w:sz w:val="21"/>
          <w:szCs w:val="21"/>
        </w:rPr>
        <w:t xml:space="preserve"> aktivity, ktorú  má právo vybrať Organizátor, použiť v rámci mediálnych výstupov za účelom prezentácie návrhu Diela, jeho finálnej podoby ako aj časti Diela, Autora a Projektu.  </w:t>
      </w:r>
    </w:p>
    <w:p w14:paraId="4EEC85DD"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Všetky majetkové práva k Dielu vykonáva vo svojom mene a na svoj účet Organizátor. Autor týmto udeľuje Organizátorovi súhlas na každé známe použitie Diela alebo jeho časti vytvoreného podľa Zmluvy (ďalej len „</w:t>
      </w:r>
      <w:r>
        <w:rPr>
          <w:rFonts w:ascii="Calibri" w:eastAsia="Calibri" w:hAnsi="Calibri" w:cs="Calibri"/>
          <w:b/>
          <w:sz w:val="21"/>
          <w:szCs w:val="21"/>
        </w:rPr>
        <w:t>Licencia</w:t>
      </w:r>
      <w:r>
        <w:rPr>
          <w:rFonts w:ascii="Calibri" w:eastAsia="Calibri" w:hAnsi="Calibri" w:cs="Calibri"/>
          <w:sz w:val="21"/>
          <w:szCs w:val="21"/>
        </w:rPr>
        <w:t>“), najmä na:</w:t>
      </w:r>
    </w:p>
    <w:p w14:paraId="62D85ABB" w14:textId="77777777" w:rsidR="00FF7241" w:rsidRDefault="00000000">
      <w:pPr>
        <w:numPr>
          <w:ilvl w:val="0"/>
          <w:numId w:val="2"/>
        </w:numPr>
        <w:ind w:left="851"/>
        <w:jc w:val="both"/>
        <w:rPr>
          <w:rFonts w:ascii="Calibri" w:eastAsia="Calibri" w:hAnsi="Calibri" w:cs="Calibri"/>
          <w:sz w:val="21"/>
          <w:szCs w:val="21"/>
        </w:rPr>
      </w:pPr>
      <w:r>
        <w:rPr>
          <w:rFonts w:ascii="Calibri" w:eastAsia="Calibri" w:hAnsi="Calibri" w:cs="Calibri"/>
          <w:sz w:val="21"/>
          <w:szCs w:val="21"/>
        </w:rPr>
        <w:t xml:space="preserve">verejné vystavenie, </w:t>
      </w:r>
    </w:p>
    <w:p w14:paraId="211DA3E8" w14:textId="77777777" w:rsidR="00FF7241" w:rsidRDefault="00000000">
      <w:pPr>
        <w:numPr>
          <w:ilvl w:val="0"/>
          <w:numId w:val="2"/>
        </w:numPr>
        <w:ind w:left="851"/>
        <w:jc w:val="both"/>
        <w:rPr>
          <w:rFonts w:ascii="Calibri" w:eastAsia="Calibri" w:hAnsi="Calibri" w:cs="Calibri"/>
          <w:sz w:val="21"/>
          <w:szCs w:val="21"/>
        </w:rPr>
      </w:pPr>
      <w:r>
        <w:rPr>
          <w:rFonts w:ascii="Calibri" w:eastAsia="Calibri" w:hAnsi="Calibri" w:cs="Calibri"/>
          <w:sz w:val="21"/>
          <w:szCs w:val="21"/>
        </w:rPr>
        <w:t>úpravu, zmenu a dokončenie,</w:t>
      </w:r>
    </w:p>
    <w:p w14:paraId="0925CB4F" w14:textId="77777777" w:rsidR="00FF7241" w:rsidRDefault="00000000">
      <w:pPr>
        <w:numPr>
          <w:ilvl w:val="0"/>
          <w:numId w:val="2"/>
        </w:numPr>
        <w:ind w:left="851"/>
        <w:jc w:val="both"/>
        <w:rPr>
          <w:rFonts w:ascii="Calibri" w:eastAsia="Calibri" w:hAnsi="Calibri" w:cs="Calibri"/>
          <w:sz w:val="21"/>
          <w:szCs w:val="21"/>
        </w:rPr>
      </w:pPr>
      <w:r>
        <w:rPr>
          <w:rFonts w:ascii="Calibri" w:eastAsia="Calibri" w:hAnsi="Calibri" w:cs="Calibri"/>
          <w:sz w:val="21"/>
          <w:szCs w:val="21"/>
        </w:rPr>
        <w:t>verejný prenos, vrátane sprístupňovania Diela verejnosti.</w:t>
      </w:r>
    </w:p>
    <w:p w14:paraId="09F548E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Licencia podľa tejto Zmluvy sa udeľuje bez akéhokoľvek územného a vecného obmedzenia, na celý čas trvania majetkových autorských práv k Dielam.</w:t>
      </w:r>
    </w:p>
    <w:p w14:paraId="21F9958A" w14:textId="77777777" w:rsidR="00FF7241" w:rsidRDefault="00000000">
      <w:pPr>
        <w:widowControl w:val="0"/>
        <w:numPr>
          <w:ilvl w:val="0"/>
          <w:numId w:val="5"/>
        </w:numPr>
        <w:ind w:left="426" w:hanging="426"/>
        <w:jc w:val="both"/>
        <w:rPr>
          <w:rFonts w:ascii="Calibri" w:eastAsia="Calibri" w:hAnsi="Calibri" w:cs="Calibri"/>
          <w:sz w:val="21"/>
          <w:szCs w:val="21"/>
        </w:rPr>
      </w:pPr>
      <w:bookmarkStart w:id="4" w:name="_2et92p0" w:colFirst="0" w:colLast="0"/>
      <w:bookmarkEnd w:id="4"/>
      <w:r>
        <w:rPr>
          <w:rFonts w:ascii="Calibri" w:eastAsia="Calibri" w:hAnsi="Calibri" w:cs="Calibri"/>
          <w:sz w:val="21"/>
          <w:szCs w:val="21"/>
        </w:rPr>
        <w:t xml:space="preserve">Licencia je udelená bezodplatne. </w:t>
      </w:r>
    </w:p>
    <w:p w14:paraId="7EEA92A4"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Licenciu podľa tejto Zmluvy udeľuje Autor Organizátorovi ako licenciu výhradnú. Autor nesmie udeliť tretej osobe licenciu na žiadny spôsob použitia Diela a je povinný sám sa zdržať použitia akýmkoľvek spôsobom. Zánikom Organizátora ako podnikateľského subjektu prechádzajú jeho práva a povinnosti z licenčných dojednaní podľa tejto Zmluvy na jeho právneho nástupcu.</w:t>
      </w:r>
    </w:p>
    <w:p w14:paraId="080890AC"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udeľuje Organizátorovi súhlas, aby Organizátor udelil súhlas tretej osobe na použitie Diela v rozsahu udelenej Licencie alebo aby nadobudnutú Licenciu postúpil tretej osobe. </w:t>
      </w:r>
    </w:p>
    <w:p w14:paraId="4BA2C9F6"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Licencia udelená podľa tejto Zmluvy sa vzťahuje aj na jednotlivé časti Diela a dokumentačný, projektový a podkladový materiál k nemu.</w:t>
      </w:r>
    </w:p>
    <w:p w14:paraId="3F2AB40A" w14:textId="77777777" w:rsidR="00FF7241" w:rsidRDefault="00FF7241">
      <w:pPr>
        <w:tabs>
          <w:tab w:val="left" w:pos="5025"/>
        </w:tabs>
        <w:jc w:val="both"/>
        <w:rPr>
          <w:rFonts w:ascii="Cambria" w:eastAsia="Cambria" w:hAnsi="Cambria" w:cs="Cambria"/>
          <w:sz w:val="22"/>
          <w:szCs w:val="22"/>
        </w:rPr>
      </w:pPr>
    </w:p>
    <w:p w14:paraId="6449BD05" w14:textId="77777777" w:rsidR="00FF7241" w:rsidRDefault="00000000">
      <w:pPr>
        <w:widowControl w:val="0"/>
        <w:pBdr>
          <w:top w:val="nil"/>
          <w:left w:val="nil"/>
          <w:bottom w:val="nil"/>
          <w:right w:val="nil"/>
          <w:between w:val="nil"/>
        </w:pBdr>
        <w:ind w:left="426"/>
        <w:rPr>
          <w:rFonts w:ascii="Calibri" w:eastAsia="Calibri" w:hAnsi="Calibri" w:cs="Calibri"/>
          <w:b/>
          <w:smallCaps/>
          <w:color w:val="000000"/>
          <w:sz w:val="21"/>
          <w:szCs w:val="21"/>
        </w:rPr>
      </w:pPr>
      <w:r>
        <w:rPr>
          <w:rFonts w:ascii="Calibri" w:eastAsia="Calibri" w:hAnsi="Calibri" w:cs="Calibri"/>
          <w:b/>
          <w:smallCaps/>
          <w:color w:val="000000"/>
          <w:sz w:val="21"/>
          <w:szCs w:val="21"/>
        </w:rPr>
        <w:t>Súhlas so spracovaním osobných údajov</w:t>
      </w:r>
    </w:p>
    <w:p w14:paraId="7BE55D67"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ako dotknutá osoba svojím podpisom vyjadruje svoj dobrovoľný a výslovný súhlas so spracovaním svojich osobných údajov, najmä v rozsahu: meno, priezvisko, telefónne číslo, e-mailová adresa, adresa bydliska, dátum a rok narodenia, fotografie a videozáznamy  osoby Autora a ním vytvoreného Diela ako aj jeho časti  (ďalej ako „</w:t>
      </w:r>
      <w:r>
        <w:rPr>
          <w:rFonts w:ascii="Calibri" w:eastAsia="Calibri" w:hAnsi="Calibri" w:cs="Calibri"/>
          <w:b/>
          <w:sz w:val="21"/>
          <w:szCs w:val="21"/>
        </w:rPr>
        <w:t>osobné údaje Autora</w:t>
      </w:r>
      <w:r>
        <w:rPr>
          <w:rFonts w:ascii="Calibri" w:eastAsia="Calibri" w:hAnsi="Calibri" w:cs="Calibri"/>
          <w:sz w:val="21"/>
          <w:szCs w:val="21"/>
        </w:rPr>
        <w:t>“).</w:t>
      </w:r>
    </w:p>
    <w:p w14:paraId="293D2A89"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týmto udeľuje súhlas Organizátorovi na vyhotovenie obrazového, obrazovo-zvukového záznamu jeho osoby, a to v súvislosti s mediálnymi výstupmi počas realizácie Projektu, ktoré sú súčasťou kampane na prezentáciu Projektu a jednotlivých diel. </w:t>
      </w:r>
    </w:p>
    <w:p w14:paraId="2A9595D3" w14:textId="359B2129"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týmto udeľuje súhlas Organizátorovi na vyhotovenie obrazového, obrazovo-zvukového záznamu z predvedenia Diela ako aj jeho časti, na jeho zverejnenie najmä, no nie výlučne na stránke </w:t>
      </w:r>
      <w:hyperlink r:id="rId8">
        <w:r>
          <w:rPr>
            <w:rFonts w:ascii="Calibri" w:eastAsia="Calibri" w:hAnsi="Calibri" w:cs="Calibri"/>
            <w:sz w:val="21"/>
            <w:szCs w:val="21"/>
          </w:rPr>
          <w:t>www.youtube.com</w:t>
        </w:r>
      </w:hyperlink>
      <w:r w:rsidR="005C04BC">
        <w:rPr>
          <w:rFonts w:ascii="Calibri" w:eastAsia="Calibri" w:hAnsi="Calibri" w:cs="Calibri"/>
          <w:sz w:val="21"/>
          <w:szCs w:val="21"/>
        </w:rPr>
        <w:t>,</w:t>
      </w:r>
      <w:r w:rsidR="005C04BC" w:rsidRPr="005C04BC">
        <w:rPr>
          <w:rFonts w:ascii="Calibri" w:eastAsia="Calibri" w:hAnsi="Calibri" w:cs="Calibri"/>
          <w:sz w:val="21"/>
          <w:szCs w:val="21"/>
        </w:rPr>
        <w:t xml:space="preserve"> </w:t>
      </w:r>
      <w:r w:rsidR="005C04BC" w:rsidRPr="00604E85">
        <w:rPr>
          <w:rFonts w:ascii="Calibri" w:eastAsia="Calibri" w:hAnsi="Calibri" w:cs="Calibri"/>
          <w:sz w:val="21"/>
          <w:szCs w:val="21"/>
        </w:rPr>
        <w:t>IG</w:t>
      </w:r>
      <w:r w:rsidR="005C04BC">
        <w:rPr>
          <w:rFonts w:ascii="Calibri" w:eastAsia="Calibri" w:hAnsi="Calibri" w:cs="Calibri"/>
          <w:sz w:val="21"/>
          <w:szCs w:val="21"/>
        </w:rPr>
        <w:t>, FB, web umenienamieste.sk</w:t>
      </w:r>
      <w:r>
        <w:rPr>
          <w:rFonts w:ascii="Calibri" w:eastAsia="Calibri" w:hAnsi="Calibri" w:cs="Calibri"/>
          <w:sz w:val="21"/>
          <w:szCs w:val="21"/>
        </w:rPr>
        <w:t xml:space="preserve"> a verejný prenos obrazového, obrazovo-zvukového záznamu z predvedenia Diela ako aj jeho časti. </w:t>
      </w:r>
    </w:p>
    <w:p w14:paraId="47A18124" w14:textId="77777777" w:rsidR="00FF7241" w:rsidRDefault="00000000">
      <w:pPr>
        <w:widowControl w:val="0"/>
        <w:numPr>
          <w:ilvl w:val="0"/>
          <w:numId w:val="5"/>
        </w:numPr>
        <w:ind w:left="426" w:hanging="426"/>
        <w:jc w:val="both"/>
        <w:rPr>
          <w:rFonts w:ascii="Calibri" w:eastAsia="Calibri" w:hAnsi="Calibri" w:cs="Calibri"/>
          <w:sz w:val="20"/>
          <w:szCs w:val="20"/>
        </w:rPr>
      </w:pPr>
      <w:r>
        <w:rPr>
          <w:rFonts w:ascii="Calibri" w:eastAsia="Calibri" w:hAnsi="Calibri" w:cs="Calibri"/>
          <w:sz w:val="21"/>
          <w:szCs w:val="21"/>
        </w:rPr>
        <w:t xml:space="preserve">Účelom spracúvania osobných údajov Autora je ich použitie pre potreby účasti Autora na Projekte, jeho prezentáciu a propagáciu, pre zverejnenie a verejný prenos obrazového, obrazovo-zvukového záznamu z predvedenia Diela ako aj jeho časti. Organizátor je oprávnený použiť takéto obrazové snímky a obrazovo-zvukové záznamy primeraným spôsobom len na propagačné účely Projektu a nie je oprávnený tieto použiť v rozpore s oprávnenými záujmami Autora. </w:t>
      </w:r>
    </w:p>
    <w:p w14:paraId="19E4127B" w14:textId="77777777" w:rsidR="00FF7241" w:rsidRDefault="00000000">
      <w:pPr>
        <w:widowControl w:val="0"/>
        <w:numPr>
          <w:ilvl w:val="0"/>
          <w:numId w:val="5"/>
        </w:numPr>
        <w:ind w:left="426" w:hanging="426"/>
        <w:jc w:val="both"/>
        <w:rPr>
          <w:rFonts w:ascii="Calibri" w:eastAsia="Calibri" w:hAnsi="Calibri" w:cs="Calibri"/>
          <w:sz w:val="20"/>
          <w:szCs w:val="20"/>
        </w:rPr>
      </w:pPr>
      <w:r>
        <w:rPr>
          <w:rFonts w:ascii="Calibri" w:eastAsia="Calibri" w:hAnsi="Calibri" w:cs="Calibri"/>
          <w:sz w:val="21"/>
          <w:szCs w:val="21"/>
        </w:rPr>
        <w:t xml:space="preserve">Zakrúžkovaním možnosti „áno“ Autor vyhlasuje, že súhlasí so spracúvaním jeho osobných údajov na účely: </w:t>
      </w:r>
    </w:p>
    <w:p w14:paraId="5DA5A856" w14:textId="77777777" w:rsidR="00FF7241" w:rsidRDefault="00000000">
      <w:pPr>
        <w:numPr>
          <w:ilvl w:val="1"/>
          <w:numId w:val="4"/>
        </w:numPr>
        <w:pBdr>
          <w:top w:val="nil"/>
          <w:left w:val="nil"/>
          <w:bottom w:val="nil"/>
          <w:right w:val="nil"/>
          <w:between w:val="nil"/>
        </w:pBdr>
        <w:ind w:left="851" w:hanging="426"/>
        <w:jc w:val="both"/>
        <w:rPr>
          <w:color w:val="000000"/>
        </w:rPr>
      </w:pPr>
      <w:r>
        <w:rPr>
          <w:rFonts w:ascii="Calibri" w:eastAsia="Calibri" w:hAnsi="Calibri" w:cs="Calibri"/>
          <w:color w:val="000000"/>
          <w:sz w:val="21"/>
          <w:szCs w:val="21"/>
        </w:rPr>
        <w:t>zúčastnenia sa na Projekte, jeho propagáciu a prezentáciu;</w:t>
      </w:r>
    </w:p>
    <w:p w14:paraId="3737D92A" w14:textId="77777777" w:rsidR="00FF7241" w:rsidRDefault="00000000">
      <w:pPr>
        <w:pBdr>
          <w:top w:val="nil"/>
          <w:left w:val="nil"/>
          <w:bottom w:val="nil"/>
          <w:right w:val="nil"/>
          <w:between w:val="nil"/>
        </w:pBdr>
        <w:ind w:left="851" w:hanging="426"/>
        <w:jc w:val="center"/>
        <w:rPr>
          <w:rFonts w:ascii="Calibri" w:eastAsia="Calibri" w:hAnsi="Calibri" w:cs="Calibri"/>
          <w:color w:val="000000"/>
          <w:sz w:val="21"/>
          <w:szCs w:val="21"/>
        </w:rPr>
      </w:pPr>
      <w:r>
        <w:rPr>
          <w:rFonts w:ascii="Calibri" w:eastAsia="Calibri" w:hAnsi="Calibri" w:cs="Calibri"/>
          <w:color w:val="000000"/>
          <w:sz w:val="21"/>
          <w:szCs w:val="21"/>
        </w:rPr>
        <w:lastRenderedPageBreak/>
        <w:t>áno – nie</w:t>
      </w:r>
    </w:p>
    <w:p w14:paraId="7492E5A3" w14:textId="77777777" w:rsidR="00FF7241" w:rsidRDefault="00000000">
      <w:pPr>
        <w:numPr>
          <w:ilvl w:val="1"/>
          <w:numId w:val="4"/>
        </w:numPr>
        <w:pBdr>
          <w:top w:val="nil"/>
          <w:left w:val="nil"/>
          <w:bottom w:val="nil"/>
          <w:right w:val="nil"/>
          <w:between w:val="nil"/>
        </w:pBdr>
        <w:ind w:left="851" w:hanging="426"/>
        <w:jc w:val="both"/>
        <w:rPr>
          <w:color w:val="000000"/>
        </w:rPr>
      </w:pPr>
      <w:r>
        <w:rPr>
          <w:rFonts w:ascii="Calibri" w:eastAsia="Calibri" w:hAnsi="Calibri" w:cs="Calibri"/>
          <w:color w:val="000000"/>
          <w:sz w:val="21"/>
          <w:szCs w:val="21"/>
        </w:rPr>
        <w:t>zverejnenia a verejného prenosu obrazového, obrazovo-zvukového záznamu z predvedenia Diela ako aj jeho časti v súlade s Cieľom Projektu</w:t>
      </w:r>
    </w:p>
    <w:p w14:paraId="4280A60F" w14:textId="77777777" w:rsidR="00FF7241" w:rsidRDefault="00000000">
      <w:pPr>
        <w:pBdr>
          <w:top w:val="nil"/>
          <w:left w:val="nil"/>
          <w:bottom w:val="nil"/>
          <w:right w:val="nil"/>
          <w:between w:val="nil"/>
        </w:pBdr>
        <w:ind w:left="720"/>
        <w:jc w:val="center"/>
        <w:rPr>
          <w:rFonts w:ascii="Calibri" w:eastAsia="Calibri" w:hAnsi="Calibri" w:cs="Calibri"/>
          <w:color w:val="000000"/>
          <w:sz w:val="21"/>
          <w:szCs w:val="21"/>
        </w:rPr>
      </w:pPr>
      <w:r>
        <w:rPr>
          <w:rFonts w:ascii="Calibri" w:eastAsia="Calibri" w:hAnsi="Calibri" w:cs="Calibri"/>
          <w:color w:val="000000"/>
          <w:sz w:val="21"/>
          <w:szCs w:val="21"/>
        </w:rPr>
        <w:t>áno – nie</w:t>
      </w:r>
    </w:p>
    <w:p w14:paraId="5C6F736D" w14:textId="77777777" w:rsidR="00FF7241" w:rsidRDefault="00000000">
      <w:pPr>
        <w:numPr>
          <w:ilvl w:val="1"/>
          <w:numId w:val="4"/>
        </w:numPr>
        <w:pBdr>
          <w:top w:val="nil"/>
          <w:left w:val="nil"/>
          <w:bottom w:val="nil"/>
          <w:right w:val="nil"/>
          <w:between w:val="nil"/>
        </w:pBdr>
        <w:spacing w:after="120"/>
        <w:jc w:val="both"/>
        <w:rPr>
          <w:color w:val="000000"/>
        </w:rPr>
      </w:pPr>
      <w:r>
        <w:rPr>
          <w:rFonts w:ascii="Calibri" w:eastAsia="Calibri" w:hAnsi="Calibri" w:cs="Calibri"/>
          <w:color w:val="000000"/>
          <w:sz w:val="21"/>
          <w:szCs w:val="21"/>
        </w:rPr>
        <w:t>v súvislosti s vystupovaním Autora v rámci mediálnych výstupov, ktoré budú súčasťou kampane na prezentáciu Projektu a jeho diela v súlade s Cieľom Projektu</w:t>
      </w:r>
    </w:p>
    <w:p w14:paraId="3AABFE9B" w14:textId="77777777" w:rsidR="00FF7241" w:rsidRDefault="00FF7241">
      <w:pPr>
        <w:pBdr>
          <w:top w:val="nil"/>
          <w:left w:val="nil"/>
          <w:bottom w:val="nil"/>
          <w:right w:val="nil"/>
          <w:between w:val="nil"/>
        </w:pBdr>
        <w:spacing w:after="120"/>
        <w:jc w:val="both"/>
        <w:rPr>
          <w:rFonts w:ascii="Calibri" w:eastAsia="Calibri" w:hAnsi="Calibri" w:cs="Calibri"/>
          <w:color w:val="000000"/>
          <w:sz w:val="21"/>
          <w:szCs w:val="21"/>
        </w:rPr>
      </w:pPr>
    </w:p>
    <w:p w14:paraId="73534A43" w14:textId="77777777" w:rsidR="00FF7241" w:rsidRDefault="00000000">
      <w:pPr>
        <w:pBdr>
          <w:top w:val="nil"/>
          <w:left w:val="nil"/>
          <w:bottom w:val="nil"/>
          <w:right w:val="nil"/>
          <w:between w:val="nil"/>
        </w:pBdr>
        <w:spacing w:after="120"/>
        <w:ind w:firstLine="426"/>
        <w:jc w:val="center"/>
        <w:rPr>
          <w:rFonts w:ascii="Calibri" w:eastAsia="Calibri" w:hAnsi="Calibri" w:cs="Calibri"/>
          <w:color w:val="000000"/>
          <w:sz w:val="21"/>
          <w:szCs w:val="21"/>
        </w:rPr>
      </w:pPr>
      <w:r>
        <w:rPr>
          <w:rFonts w:ascii="Calibri" w:eastAsia="Calibri" w:hAnsi="Calibri" w:cs="Calibri"/>
          <w:color w:val="000000"/>
          <w:sz w:val="21"/>
          <w:szCs w:val="21"/>
        </w:rPr>
        <w:t>áno – nie</w:t>
      </w:r>
    </w:p>
    <w:p w14:paraId="5D54D0E4" w14:textId="77777777" w:rsidR="00FF7241" w:rsidRDefault="00000000">
      <w:pPr>
        <w:ind w:left="426"/>
        <w:rPr>
          <w:rFonts w:ascii="Calibri" w:eastAsia="Calibri" w:hAnsi="Calibri" w:cs="Calibri"/>
          <w:b/>
          <w:smallCaps/>
          <w:sz w:val="21"/>
          <w:szCs w:val="21"/>
        </w:rPr>
      </w:pPr>
      <w:r>
        <w:rPr>
          <w:rFonts w:ascii="Calibri" w:eastAsia="Calibri" w:hAnsi="Calibri" w:cs="Calibri"/>
          <w:b/>
          <w:smallCaps/>
          <w:sz w:val="21"/>
          <w:szCs w:val="21"/>
        </w:rPr>
        <w:t>Podmienky spracúvania osobných údajov</w:t>
      </w:r>
    </w:p>
    <w:p w14:paraId="19DEB20B"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Súhlas na spracovanie osobných údajov udeľuje Autor v súlade s ustanovením čl. 7 nariadenia Európskeho parlamentu a Rady (EÚ) 2016/679 o ochrane fyzických osôb pri spracúvaní osobných údajov a o voľnom pohybe takýchto údajov, ktorým sa zrušuje smernica 95/46/ES (ďalej len „GDPR“) a zákona č. 40/1964 Zb. Občiansky zákonník v znení neskorších  predpisov a berie na vedomie, že súhlas platí až do jeho prípadného odvolania, po celú dobu trvania účelu spracúvania údajov, na ktorý bol súhlas udelený. Tento súhlas trvá najdlhšie do zániku Organizátora (ako prevádzkovateľa týchto osobných údajov) s likvidáciou.</w:t>
      </w:r>
    </w:p>
    <w:p w14:paraId="0F61031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Po uplynutí doby trvania súhlasu nebudú osobné údaje predmetom ďalšieho spracúvania.</w:t>
      </w:r>
    </w:p>
    <w:p w14:paraId="17C0AB47" w14:textId="77777777" w:rsidR="00FF7241" w:rsidRDefault="00FF7241">
      <w:pPr>
        <w:rPr>
          <w:rFonts w:ascii="Calibri" w:eastAsia="Calibri" w:hAnsi="Calibri" w:cs="Calibri"/>
          <w:sz w:val="21"/>
          <w:szCs w:val="21"/>
        </w:rPr>
      </w:pPr>
    </w:p>
    <w:p w14:paraId="55778A6C" w14:textId="77777777" w:rsidR="00FF7241" w:rsidRDefault="00000000">
      <w:pPr>
        <w:ind w:left="426"/>
        <w:jc w:val="both"/>
        <w:rPr>
          <w:rFonts w:ascii="Calibri" w:eastAsia="Calibri" w:hAnsi="Calibri" w:cs="Calibri"/>
          <w:b/>
          <w:smallCaps/>
          <w:sz w:val="21"/>
          <w:szCs w:val="21"/>
        </w:rPr>
      </w:pPr>
      <w:r>
        <w:rPr>
          <w:rFonts w:ascii="Calibri" w:eastAsia="Calibri" w:hAnsi="Calibri" w:cs="Calibri"/>
          <w:b/>
          <w:smallCaps/>
          <w:sz w:val="21"/>
          <w:szCs w:val="21"/>
        </w:rPr>
        <w:t>Vyhlásenia Autora</w:t>
      </w:r>
    </w:p>
    <w:p w14:paraId="660643F3"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vyhlasuje, že v súlade s ustanoveniami čl. 12 GDPR mu Organizátor v transparentnej a zrozumiteľnej  forme, formuloval jasne a jednoducho informácie uvedené v ustanoveniach čl. 13 a 14 GDPR a všetky oznámenia  podľa čl. 15 až 22 a čl. 34 GDPR. </w:t>
      </w:r>
    </w:p>
    <w:p w14:paraId="19699EA4"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mu poskytol informáciu o práve požadovať od Organizátora ako prevádzkovateľa prístup k osobným údajom podľa ustanovenia čl. 15 GDPR.</w:t>
      </w:r>
    </w:p>
    <w:p w14:paraId="03F7B97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ako prevádzkovateľ mu poskytol informácie o práve na opravu alebo vymazanie alebo obmedzenie spracúvania osobných údajov podľa ustanovení čl. 16, 17 a 18 GDPR.</w:t>
      </w:r>
    </w:p>
    <w:p w14:paraId="5193EE4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ako prevádzkovateľ mu poskytol informáciu o práve na prenosnosť osobných údajov podľa ustanovenia čl. 20 GDPR.</w:t>
      </w:r>
    </w:p>
    <w:p w14:paraId="33296CB8"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mu poskytol informáciu o práve namietať proti spracúvaniu osobných údajov podľa ustanovenia čl. 21 GDPR.</w:t>
      </w:r>
    </w:p>
    <w:p w14:paraId="573C8E88"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mu poskytol informáciu o práve namietať automatizované individuálne rozhodovanie vrátane profilovania a o práve, aby sa na neho predmetné rozhodnutie nevzťahovalo, v prípade, ak Organizátor spracúva osobné údaje výlučne automatizovaným rozhodovaním, vrátane profilovania podľa ustanovenia čl. 22 GDPR.</w:t>
      </w:r>
    </w:p>
    <w:p w14:paraId="4934E06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ako prevádzkovateľ mu poskytol informáciu o práve podať sťažnosť alebo návrh na začatie konania dozornému orgánu, ktorým je Úrad na ochranu osobných údajov, v prípade ak bude priamo dotknutý na svojich právach podľa ustanovenia § 100 zákona č. 18/2018 Z. z. o ochrane osobných údajov a o zmene a doplnení niektorých zákonov.</w:t>
      </w:r>
    </w:p>
    <w:p w14:paraId="0C90D570"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vyhlasuje, že bol oboznámený, že v prípade akýchkoľvek otázok súvisiacich s ochranou osobných údajov Autora vrátane uplatnenia práv v zmysle GDPR je Autor oprávnený kontaktovať Organizátora. </w:t>
      </w:r>
    </w:p>
    <w:p w14:paraId="2B58E84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Autor berie na vedomie, že Organizátor je v súlade s ustanovením čl. 34 GDPR, povinný bez zbytočného odkladu oznámiť mu porušenie ochrany osobných údajov, ak takéto porušenie ochrany osobných údajov môže viesť k vysokému riziku pre jeho práva. </w:t>
      </w:r>
    </w:p>
    <w:p w14:paraId="0CD2D2CB"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vyhlasuje, že Organizátor mu poskytol informáciu o práve svoj súhlas so spracovaním osobných údajov kedykoľvek odvolať v súlade s ustanovením čl. 7 bod 3 GDPR.</w:t>
      </w:r>
    </w:p>
    <w:p w14:paraId="0EED6CAC"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Autor svojim podpisom súčasne vyhlasuje, že bol oboznámený s aktivitami, za účelom ktorých  bol tento súhlas vydaný aj so spôsobom spracovania svojich osobných údajov.</w:t>
      </w:r>
    </w:p>
    <w:p w14:paraId="456EBB6E" w14:textId="77777777" w:rsidR="00FF7241" w:rsidRDefault="00FF7241">
      <w:pPr>
        <w:pBdr>
          <w:top w:val="nil"/>
          <w:left w:val="nil"/>
          <w:bottom w:val="nil"/>
          <w:right w:val="nil"/>
          <w:between w:val="nil"/>
        </w:pBdr>
        <w:ind w:left="426"/>
        <w:jc w:val="both"/>
        <w:rPr>
          <w:rFonts w:ascii="Calibri" w:eastAsia="Calibri" w:hAnsi="Calibri" w:cs="Calibri"/>
          <w:color w:val="000000"/>
          <w:sz w:val="21"/>
          <w:szCs w:val="21"/>
        </w:rPr>
      </w:pPr>
    </w:p>
    <w:p w14:paraId="44194699" w14:textId="77777777" w:rsidR="00FF7241" w:rsidRDefault="00000000">
      <w:pPr>
        <w:pBdr>
          <w:top w:val="nil"/>
          <w:left w:val="nil"/>
          <w:bottom w:val="nil"/>
          <w:right w:val="nil"/>
          <w:between w:val="nil"/>
        </w:pBdr>
        <w:ind w:firstLine="426"/>
        <w:jc w:val="both"/>
        <w:rPr>
          <w:rFonts w:ascii="Calibri" w:eastAsia="Calibri" w:hAnsi="Calibri" w:cs="Calibri"/>
          <w:b/>
          <w:smallCaps/>
          <w:color w:val="000000"/>
          <w:sz w:val="21"/>
          <w:szCs w:val="21"/>
        </w:rPr>
      </w:pPr>
      <w:r>
        <w:rPr>
          <w:rFonts w:ascii="Calibri" w:eastAsia="Calibri" w:hAnsi="Calibri" w:cs="Calibri"/>
          <w:b/>
          <w:smallCaps/>
          <w:color w:val="000000"/>
          <w:sz w:val="21"/>
          <w:szCs w:val="21"/>
        </w:rPr>
        <w:t>Trvanie a zánik Zmluvy</w:t>
      </w:r>
    </w:p>
    <w:p w14:paraId="18B63B0B" w14:textId="229D6C68"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Táto Zmluva sa uzatvára na dobu určitú do splnenia všetkých záväzkov Zmluvných strán vo vzťahu k predmetu tejto Zmluvy</w:t>
      </w:r>
      <w:r w:rsidRPr="00ED2987">
        <w:rPr>
          <w:rFonts w:ascii="Calibri" w:eastAsia="Calibri" w:hAnsi="Calibri" w:cs="Calibri"/>
          <w:sz w:val="21"/>
          <w:szCs w:val="21"/>
        </w:rPr>
        <w:t xml:space="preserve">, najneskôr do </w:t>
      </w:r>
      <w:r w:rsidR="00ED2987" w:rsidRPr="00ED2987">
        <w:rPr>
          <w:rFonts w:ascii="Calibri" w:eastAsia="Calibri" w:hAnsi="Calibri" w:cs="Calibri"/>
          <w:sz w:val="21"/>
          <w:szCs w:val="21"/>
        </w:rPr>
        <w:t>26.05.</w:t>
      </w:r>
      <w:r w:rsidRPr="00ED2987">
        <w:rPr>
          <w:rFonts w:ascii="Calibri" w:eastAsia="Calibri" w:hAnsi="Calibri" w:cs="Calibri"/>
          <w:sz w:val="21"/>
          <w:szCs w:val="21"/>
        </w:rPr>
        <w:t>2023.</w:t>
      </w:r>
      <w:r>
        <w:rPr>
          <w:rFonts w:ascii="Calibri" w:eastAsia="Calibri" w:hAnsi="Calibri" w:cs="Calibri"/>
          <w:sz w:val="21"/>
          <w:szCs w:val="21"/>
        </w:rPr>
        <w:t xml:space="preserve"> Zmluvné strany sa môžu písomne dohodnúť na ďalšom predĺžení platnosti Zmluvy.</w:t>
      </w:r>
    </w:p>
    <w:p w14:paraId="2203D835"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Táto Zmluva zaniká:</w:t>
      </w:r>
    </w:p>
    <w:p w14:paraId="088A4079" w14:textId="77777777" w:rsidR="00FF7241" w:rsidRDefault="00000000">
      <w:pPr>
        <w:numPr>
          <w:ilvl w:val="0"/>
          <w:numId w:val="1"/>
        </w:numPr>
        <w:pBdr>
          <w:top w:val="nil"/>
          <w:left w:val="nil"/>
          <w:bottom w:val="nil"/>
          <w:right w:val="nil"/>
          <w:between w:val="nil"/>
        </w:pBdr>
        <w:ind w:left="709" w:hanging="283"/>
        <w:jc w:val="both"/>
        <w:rPr>
          <w:rFonts w:ascii="Calibri" w:eastAsia="Calibri" w:hAnsi="Calibri" w:cs="Calibri"/>
          <w:color w:val="000000"/>
          <w:sz w:val="21"/>
          <w:szCs w:val="21"/>
        </w:rPr>
      </w:pPr>
      <w:r>
        <w:rPr>
          <w:rFonts w:ascii="Calibri" w:eastAsia="Calibri" w:hAnsi="Calibri" w:cs="Calibri"/>
          <w:color w:val="000000"/>
          <w:sz w:val="21"/>
          <w:szCs w:val="21"/>
        </w:rPr>
        <w:lastRenderedPageBreak/>
        <w:t>uplynutím doby v zmysle bodu 44. tejto Zmluvy,</w:t>
      </w:r>
    </w:p>
    <w:p w14:paraId="3AD825EB" w14:textId="77777777" w:rsidR="00FF7241" w:rsidRDefault="00000000">
      <w:pPr>
        <w:numPr>
          <w:ilvl w:val="0"/>
          <w:numId w:val="1"/>
        </w:numPr>
        <w:pBdr>
          <w:top w:val="nil"/>
          <w:left w:val="nil"/>
          <w:bottom w:val="nil"/>
          <w:right w:val="nil"/>
          <w:between w:val="nil"/>
        </w:pBdr>
        <w:ind w:left="709" w:hanging="283"/>
        <w:jc w:val="both"/>
        <w:rPr>
          <w:rFonts w:ascii="Calibri" w:eastAsia="Calibri" w:hAnsi="Calibri" w:cs="Calibri"/>
          <w:color w:val="000000"/>
          <w:sz w:val="21"/>
          <w:szCs w:val="21"/>
        </w:rPr>
      </w:pPr>
      <w:r>
        <w:rPr>
          <w:rFonts w:ascii="Calibri" w:eastAsia="Calibri" w:hAnsi="Calibri" w:cs="Calibri"/>
          <w:color w:val="000000"/>
          <w:sz w:val="21"/>
          <w:szCs w:val="21"/>
        </w:rPr>
        <w:t>písomnou dohodou zmluvných strán,</w:t>
      </w:r>
    </w:p>
    <w:p w14:paraId="1133788C" w14:textId="77777777" w:rsidR="00FF7241" w:rsidRDefault="00000000">
      <w:pPr>
        <w:numPr>
          <w:ilvl w:val="0"/>
          <w:numId w:val="1"/>
        </w:numPr>
        <w:pBdr>
          <w:top w:val="nil"/>
          <w:left w:val="nil"/>
          <w:bottom w:val="nil"/>
          <w:right w:val="nil"/>
          <w:between w:val="nil"/>
        </w:pBdr>
        <w:ind w:left="709" w:hanging="283"/>
        <w:jc w:val="both"/>
        <w:rPr>
          <w:rFonts w:ascii="Calibri" w:eastAsia="Calibri" w:hAnsi="Calibri" w:cs="Calibri"/>
          <w:color w:val="000000"/>
          <w:sz w:val="21"/>
          <w:szCs w:val="21"/>
        </w:rPr>
      </w:pPr>
      <w:r>
        <w:rPr>
          <w:rFonts w:ascii="Calibri" w:eastAsia="Calibri" w:hAnsi="Calibri" w:cs="Calibri"/>
          <w:color w:val="000000"/>
          <w:sz w:val="21"/>
          <w:szCs w:val="21"/>
        </w:rPr>
        <w:t>odstúpením od Zmluvy.</w:t>
      </w:r>
    </w:p>
    <w:p w14:paraId="7EA453F8" w14:textId="77777777" w:rsidR="00FF7241" w:rsidRDefault="00000000">
      <w:pPr>
        <w:widowControl w:val="0"/>
        <w:numPr>
          <w:ilvl w:val="0"/>
          <w:numId w:val="5"/>
        </w:numPr>
        <w:ind w:left="426" w:hanging="426"/>
        <w:jc w:val="both"/>
        <w:rPr>
          <w:rFonts w:ascii="Calibri" w:eastAsia="Calibri" w:hAnsi="Calibri" w:cs="Calibri"/>
          <w:sz w:val="21"/>
          <w:szCs w:val="21"/>
        </w:rPr>
      </w:pPr>
      <w:bookmarkStart w:id="5" w:name="_tyjcwt" w:colFirst="0" w:colLast="0"/>
      <w:bookmarkEnd w:id="5"/>
      <w:r>
        <w:rPr>
          <w:rFonts w:ascii="Calibri" w:eastAsia="Calibri" w:hAnsi="Calibri" w:cs="Calibri"/>
          <w:sz w:val="21"/>
          <w:szCs w:val="21"/>
        </w:rPr>
        <w:t>V prípade, že kedykoľvek počas trvania Zmluvy Organizátor zistí, že si Autor neplní ktorúkoľvek zo svojich povinností podľa tejto Zmluvy riadne a včas, Organizátor je oprávnený odstúpiť od tejto Zmluvy a ukončiť účasť Autora na Projekte. V prípade odstúpenia od Zmluvy podľa tohto bodu Zmluvy Organizátor odošle písomné oznámenie o odstúpení od zmluvy na adresu Autora uvedenú v záhlaví tejto Zmluvy.</w:t>
      </w:r>
    </w:p>
    <w:p w14:paraId="01364B62"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Ak niektorá zo Zmluvných strán nie je schopná dodržať svoje záväzky podľa tejto Zmluvy, alebo s ich plnením mešká pre okolnosti, ktoré nemôže ovplyvniť, alebo ktoré pri uzatvorení tejto Zmluvy nemohla predvídať (okolnosti vyššej moci), potom táto Zmluvná strana nebude považovaná za stranu, ktorá by s dodržaním záväzkov bola v omeškaní, alebo iným spôsobom porušila dojednania tejto Zmluvy, ale svoje záväzky počas pôsobenia vyššej moci nebude musieť plniť. O okolnostiach vyššej moci je dotknutá Zmluvná strana povinná bez zbytočného odkladu písomne informovať druhú Zmluvnú stranu. V prípade, že okolnosti vyššej moci u ktorejkoľvek strany trvajú dlhšie ako 180 kalendárnych dní, druhá Zmluvná strana je oprávnená odstúpiť od tejto Zmluvy. Odstúpenie od Zmluvy nadobúda účinnosť dňom doručenia písomného oznámenia o odstúpení druhej Zmluvnej strane. Odstúpenie od Zmluvy, ako aj jeho právne účinky sa spravujú podľa ustanovenia § 344 a </w:t>
      </w:r>
      <w:proofErr w:type="spellStart"/>
      <w:r>
        <w:rPr>
          <w:rFonts w:ascii="Calibri" w:eastAsia="Calibri" w:hAnsi="Calibri" w:cs="Calibri"/>
          <w:sz w:val="21"/>
          <w:szCs w:val="21"/>
        </w:rPr>
        <w:t>nasl</w:t>
      </w:r>
      <w:proofErr w:type="spellEnd"/>
      <w:r>
        <w:rPr>
          <w:rFonts w:ascii="Calibri" w:eastAsia="Calibri" w:hAnsi="Calibri" w:cs="Calibri"/>
          <w:sz w:val="21"/>
          <w:szCs w:val="21"/>
        </w:rPr>
        <w:t xml:space="preserve">. Obchodného zákonníka. </w:t>
      </w:r>
    </w:p>
    <w:p w14:paraId="1AF68C80" w14:textId="77777777" w:rsidR="00FF7241" w:rsidRDefault="00FF7241">
      <w:pPr>
        <w:pBdr>
          <w:top w:val="nil"/>
          <w:left w:val="nil"/>
          <w:bottom w:val="nil"/>
          <w:right w:val="nil"/>
          <w:between w:val="nil"/>
        </w:pBdr>
        <w:ind w:left="426"/>
        <w:jc w:val="both"/>
        <w:rPr>
          <w:rFonts w:ascii="Calibri" w:eastAsia="Calibri" w:hAnsi="Calibri" w:cs="Calibri"/>
          <w:color w:val="000000"/>
          <w:sz w:val="21"/>
          <w:szCs w:val="21"/>
        </w:rPr>
      </w:pPr>
    </w:p>
    <w:p w14:paraId="7F78D02E" w14:textId="77777777" w:rsidR="00FF7241" w:rsidRDefault="00000000">
      <w:pPr>
        <w:pBdr>
          <w:top w:val="nil"/>
          <w:left w:val="nil"/>
          <w:bottom w:val="nil"/>
          <w:right w:val="nil"/>
          <w:between w:val="nil"/>
        </w:pBdr>
        <w:ind w:left="426"/>
        <w:jc w:val="both"/>
        <w:rPr>
          <w:rFonts w:ascii="Calibri" w:eastAsia="Calibri" w:hAnsi="Calibri" w:cs="Calibri"/>
          <w:b/>
          <w:smallCaps/>
          <w:color w:val="000000"/>
          <w:sz w:val="21"/>
          <w:szCs w:val="21"/>
        </w:rPr>
      </w:pPr>
      <w:r>
        <w:rPr>
          <w:rFonts w:ascii="Calibri" w:eastAsia="Calibri" w:hAnsi="Calibri" w:cs="Calibri"/>
          <w:b/>
          <w:smallCaps/>
          <w:color w:val="000000"/>
          <w:sz w:val="21"/>
          <w:szCs w:val="21"/>
        </w:rPr>
        <w:t>Oznámenia, doručovanie a komunikácia</w:t>
      </w:r>
    </w:p>
    <w:p w14:paraId="58D77D91"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Akákoľvek komunikácia medzi Zmluvnými stranami sa považuje za relevantný úkon uskutočnený v zmysle tejto Zmluvy, ak bude doručená osobne, prostredníctvom poštovej prepravy alebo elektronickou poštou. Všetky spôsoby komunikácie sú rovnocenné. Ustanovenia tohto bodu sa neaplikujú, ak táto Zmluva pre konkrétny prípad ustanovuje špecifickú formu komunikácie.</w:t>
      </w:r>
    </w:p>
    <w:p w14:paraId="5DF907D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Jazyk Zmluvy a akejkoľvek komunikácie medzi Zmluvnými stranami je slovenský jazyk.</w:t>
      </w:r>
    </w:p>
    <w:p w14:paraId="35AF30C7"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Zmluvné strany sa dohodli, že všetky písomnosti súvisiace s touto Zmluvou budú doručované výlučne na adresy Zmluvných strán uvedené v tejto Zmluve.</w:t>
      </w:r>
    </w:p>
    <w:p w14:paraId="1CEF226E"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Písomnosti odoslané druhej Zmluvnej strane na adresu jej sídla uvedenú v Zmluve alebo neskôr písomne oznámenú, sa považujú za prevzaté druhou Zmluvnou stranou aj v deň odmietnutia prevzatia zásielky druhou Zmluvnou stranou vyznačeným poštou a v posledný deň úložnej lehoty zásielky, aj keď si ju druhá Zmluvné strana neprevzala.</w:t>
      </w:r>
    </w:p>
    <w:p w14:paraId="1D088B2A"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Akúkoľvek zmenu adresy na doručovanie, ako aj ostatných kontaktných údajov uvedených v záhlaví tejto Zmluvy, je Zmluvná strana, u ktorej  k zmene došlo, povinná bezodkladne písomne oznámiť druhej Zmluvnej strane, a to spolu s uvedením nového kontaktného údaju, najmä novej adresy pre doručovanie.</w:t>
      </w:r>
    </w:p>
    <w:p w14:paraId="6BCF7C62"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Všetky dokumenty a informácie, či už písomné alebo ústne, si Zmluvné strany poskytujú len pre účely plnenia tejto Zmluvy. Bez predchádzajúceho písomného súhlasu nie sú Zmluvné strany oprávnené používať akékoľvek dokumenty a informácie poskytnuté na základe tejto Zmluvy na iné účely ako na účely plnenia tejto Zmluvy.</w:t>
      </w:r>
    </w:p>
    <w:p w14:paraId="11E3A94D" w14:textId="77777777" w:rsidR="00FF7241" w:rsidRDefault="00FF7241">
      <w:pPr>
        <w:jc w:val="both"/>
        <w:rPr>
          <w:rFonts w:ascii="Calibri" w:eastAsia="Calibri" w:hAnsi="Calibri" w:cs="Calibri"/>
          <w:sz w:val="21"/>
          <w:szCs w:val="21"/>
        </w:rPr>
      </w:pPr>
    </w:p>
    <w:p w14:paraId="65E29F73" w14:textId="77777777" w:rsidR="00FF7241" w:rsidRDefault="00000000">
      <w:pPr>
        <w:pBdr>
          <w:top w:val="nil"/>
          <w:left w:val="nil"/>
          <w:bottom w:val="nil"/>
          <w:right w:val="nil"/>
          <w:between w:val="nil"/>
        </w:pBdr>
        <w:ind w:left="426"/>
        <w:jc w:val="both"/>
        <w:rPr>
          <w:rFonts w:ascii="Calibri" w:eastAsia="Calibri" w:hAnsi="Calibri" w:cs="Calibri"/>
          <w:b/>
          <w:smallCaps/>
          <w:color w:val="000000"/>
          <w:sz w:val="22"/>
          <w:szCs w:val="22"/>
        </w:rPr>
      </w:pPr>
      <w:proofErr w:type="spellStart"/>
      <w:r>
        <w:rPr>
          <w:rFonts w:ascii="Calibri" w:eastAsia="Calibri" w:hAnsi="Calibri" w:cs="Calibri"/>
          <w:b/>
          <w:smallCaps/>
          <w:color w:val="000000"/>
          <w:sz w:val="22"/>
          <w:szCs w:val="22"/>
        </w:rPr>
        <w:t>Salvátorská</w:t>
      </w:r>
      <w:proofErr w:type="spellEnd"/>
      <w:r>
        <w:rPr>
          <w:rFonts w:ascii="Calibri" w:eastAsia="Calibri" w:hAnsi="Calibri" w:cs="Calibri"/>
          <w:b/>
          <w:smallCaps/>
          <w:color w:val="000000"/>
          <w:sz w:val="22"/>
          <w:szCs w:val="22"/>
        </w:rPr>
        <w:t xml:space="preserve"> klauzula</w:t>
      </w:r>
    </w:p>
    <w:p w14:paraId="420BEC9F"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Pokiaľ akékoľvek z ustanovení tejto Zmluvy je, prípadne sa stane neplatným, protiprávnym alebo neúčinným, zaväzujú sa Zmluvné strany toto ustanovenie bezodkladne nahradiť novým ustanovením, ktorého zmysel sa bude čo možno najviac blížiť zmyslu a hospodárskemu účelu nahradzovaného ustanovenia tak, že by bolo možné predpokladať, že by ho Zmluvné strany boli použili, keby o neplatnosti, protiprávnosti alebo neúčinnosti nahradzovaného ustanovenia vedeli. Neplatnosť, protiprávnosť alebo neúčinnosť ustanovenia tejto Zmluvy sa nebude dotýkať ostatných ustanovení tejto Zmluvy, pričom táto Zmluva sa bude vykladať tak, ako keby v nej neplatné, protiprávne alebo neúčinné ustanovenie nebolo nikdy obsiahnuté.</w:t>
      </w:r>
    </w:p>
    <w:p w14:paraId="5E81748A" w14:textId="77777777" w:rsidR="00FF7241" w:rsidRDefault="00FF7241">
      <w:pPr>
        <w:jc w:val="both"/>
        <w:rPr>
          <w:rFonts w:ascii="Calibri" w:eastAsia="Calibri" w:hAnsi="Calibri" w:cs="Calibri"/>
          <w:sz w:val="21"/>
          <w:szCs w:val="21"/>
        </w:rPr>
      </w:pPr>
    </w:p>
    <w:p w14:paraId="2760B7BD" w14:textId="77777777" w:rsidR="00FF7241" w:rsidRDefault="00000000">
      <w:pPr>
        <w:pBdr>
          <w:top w:val="nil"/>
          <w:left w:val="nil"/>
          <w:bottom w:val="nil"/>
          <w:right w:val="nil"/>
          <w:between w:val="nil"/>
        </w:pBdr>
        <w:ind w:left="426"/>
        <w:jc w:val="both"/>
        <w:rPr>
          <w:rFonts w:ascii="Calibri" w:eastAsia="Calibri" w:hAnsi="Calibri" w:cs="Calibri"/>
          <w:b/>
          <w:smallCaps/>
          <w:color w:val="000000"/>
          <w:sz w:val="21"/>
          <w:szCs w:val="21"/>
        </w:rPr>
      </w:pPr>
      <w:r>
        <w:rPr>
          <w:rFonts w:ascii="Calibri" w:eastAsia="Calibri" w:hAnsi="Calibri" w:cs="Calibri"/>
          <w:b/>
          <w:smallCaps/>
          <w:color w:val="000000"/>
          <w:sz w:val="21"/>
          <w:szCs w:val="21"/>
        </w:rPr>
        <w:t>Záverečné ustanovenia</w:t>
      </w:r>
    </w:p>
    <w:p w14:paraId="44758CD3"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Táto Zmluva nadobúda platnosť dňom podpisu tejto Zmluvy obidvomi Zmluvnými stranami a účinnosť dňom nasledujúcim po dni jej zverejnenia na webovom sídle Organizátora.  </w:t>
      </w:r>
    </w:p>
    <w:p w14:paraId="6CA85936"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lastRenderedPageBreak/>
        <w:t xml:space="preserve">Táto Zmluva môže byť doplnená alebo zmenená výlučne očíslovanými písomnými dodatkami k tejto Zmluve podpísanými obidvoma Zmluvnými stranami. </w:t>
      </w:r>
    </w:p>
    <w:p w14:paraId="11734F4D"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Právne vzťahy vyplývajúce z tejto Zmluvy sa riadia príslušnými ustanoveniami Obchodného zákonníka a ďalšími relevantnými právnymi predpismi právneho poriadku Slovenskej republiky.</w:t>
      </w:r>
    </w:p>
    <w:p w14:paraId="0FB5F8FE"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 xml:space="preserve">Táto Zmluva sa vyhotovuje v 2 rovnopisoch, z ktorých každá zo Zmluvných strán obdrží po 1 rovnopise.  </w:t>
      </w:r>
    </w:p>
    <w:p w14:paraId="531DEEB5" w14:textId="77777777" w:rsidR="00FF7241" w:rsidRDefault="00000000">
      <w:pPr>
        <w:widowControl w:val="0"/>
        <w:numPr>
          <w:ilvl w:val="0"/>
          <w:numId w:val="5"/>
        </w:numPr>
        <w:ind w:left="426" w:hanging="426"/>
        <w:jc w:val="both"/>
        <w:rPr>
          <w:rFonts w:ascii="Calibri" w:eastAsia="Calibri" w:hAnsi="Calibri" w:cs="Calibri"/>
          <w:sz w:val="21"/>
          <w:szCs w:val="21"/>
        </w:rPr>
      </w:pPr>
      <w:r>
        <w:rPr>
          <w:rFonts w:ascii="Calibri" w:eastAsia="Calibri" w:hAnsi="Calibri" w:cs="Calibri"/>
          <w:sz w:val="21"/>
          <w:szCs w:val="21"/>
        </w:rPr>
        <w:t>Zmluvné strany vyhlasujú, že v čase uzavretia tejto Zmluvy im nie sú známe žiadne okolnosti, ktoré by bránili, alebo vylučovali uzavretie tejto Zmluvy, respektíve ktoré by mohli byť vážnou prekážkou k plneniu predmetu tejto Zmluvy. Zmluvné strany vyhlasujú, že ich zmluvná voľnosť nie je obmedzená a že túto Zmluvu uzatvárajú slobodne, vážne, prejavy ich vôle sú určité, nekonajú v tiesni ani za nápadne nevýhodných podmienok, jej obsahu porozumeli v plnom rozsahu, súhlasia s ním a vlastnoručne ju podpisujú.</w:t>
      </w:r>
    </w:p>
    <w:p w14:paraId="3E5B65B4" w14:textId="77777777" w:rsidR="00FF7241" w:rsidRDefault="00FF7241">
      <w:pPr>
        <w:pBdr>
          <w:top w:val="nil"/>
          <w:left w:val="nil"/>
          <w:bottom w:val="nil"/>
          <w:right w:val="nil"/>
          <w:between w:val="nil"/>
        </w:pBdr>
        <w:ind w:left="426"/>
        <w:jc w:val="both"/>
        <w:rPr>
          <w:rFonts w:ascii="Calibri" w:eastAsia="Calibri" w:hAnsi="Calibri" w:cs="Calibri"/>
          <w:color w:val="000000"/>
          <w:sz w:val="21"/>
          <w:szCs w:val="21"/>
        </w:rPr>
      </w:pPr>
    </w:p>
    <w:p w14:paraId="53597CF6" w14:textId="77777777" w:rsidR="00FF7241" w:rsidRDefault="00000000">
      <w:pPr>
        <w:pBdr>
          <w:top w:val="nil"/>
          <w:left w:val="nil"/>
          <w:bottom w:val="nil"/>
          <w:right w:val="nil"/>
          <w:between w:val="nil"/>
        </w:pBdr>
        <w:ind w:left="-76"/>
        <w:jc w:val="both"/>
        <w:rPr>
          <w:rFonts w:ascii="Calibri" w:eastAsia="Calibri" w:hAnsi="Calibri" w:cs="Calibri"/>
          <w:color w:val="000000"/>
          <w:sz w:val="21"/>
          <w:szCs w:val="21"/>
        </w:rPr>
      </w:pPr>
      <w:r>
        <w:rPr>
          <w:rFonts w:ascii="Calibri" w:eastAsia="Calibri" w:hAnsi="Calibri" w:cs="Calibri"/>
          <w:color w:val="000000"/>
          <w:sz w:val="21"/>
          <w:szCs w:val="21"/>
        </w:rPr>
        <w:t xml:space="preserve">V Košiciach, dňa </w:t>
      </w:r>
      <w:r>
        <w:rPr>
          <w:rFonts w:ascii="Calibri" w:eastAsia="Calibri" w:hAnsi="Calibri" w:cs="Calibri"/>
          <w:color w:val="000000"/>
          <w:sz w:val="21"/>
          <w:szCs w:val="21"/>
          <w:highlight w:val="yellow"/>
        </w:rPr>
        <w:t>XX.XX.XXXX</w:t>
      </w:r>
    </w:p>
    <w:tbl>
      <w:tblPr>
        <w:tblStyle w:val="a"/>
        <w:tblW w:w="9072" w:type="dxa"/>
        <w:tblInd w:w="0" w:type="dxa"/>
        <w:tblLayout w:type="fixed"/>
        <w:tblLook w:val="0400" w:firstRow="0" w:lastRow="0" w:firstColumn="0" w:lastColumn="0" w:noHBand="0" w:noVBand="1"/>
      </w:tblPr>
      <w:tblGrid>
        <w:gridCol w:w="4474"/>
        <w:gridCol w:w="4598"/>
      </w:tblGrid>
      <w:tr w:rsidR="00FF7241" w14:paraId="5A778E2E" w14:textId="77777777">
        <w:trPr>
          <w:trHeight w:val="342"/>
        </w:trPr>
        <w:tc>
          <w:tcPr>
            <w:tcW w:w="4474" w:type="dxa"/>
          </w:tcPr>
          <w:p w14:paraId="2B1BC9A7" w14:textId="77777777" w:rsidR="00FF7241" w:rsidRDefault="00FF7241">
            <w:pPr>
              <w:rPr>
                <w:rFonts w:ascii="Calibri" w:eastAsia="Calibri" w:hAnsi="Calibri" w:cs="Calibri"/>
                <w:sz w:val="21"/>
                <w:szCs w:val="21"/>
              </w:rPr>
            </w:pPr>
          </w:p>
          <w:p w14:paraId="6413CECD" w14:textId="77777777" w:rsidR="00FF7241" w:rsidRDefault="00000000">
            <w:pPr>
              <w:rPr>
                <w:rFonts w:ascii="Calibri" w:eastAsia="Calibri" w:hAnsi="Calibri" w:cs="Calibri"/>
                <w:sz w:val="21"/>
                <w:szCs w:val="21"/>
              </w:rPr>
            </w:pPr>
            <w:r>
              <w:rPr>
                <w:rFonts w:ascii="Calibri" w:eastAsia="Calibri" w:hAnsi="Calibri" w:cs="Calibri"/>
                <w:sz w:val="21"/>
                <w:szCs w:val="21"/>
              </w:rPr>
              <w:t>Poskytovateľ:</w:t>
            </w:r>
          </w:p>
          <w:p w14:paraId="66F18515" w14:textId="77777777" w:rsidR="00FF7241" w:rsidRDefault="00000000">
            <w:pPr>
              <w:jc w:val="center"/>
              <w:rPr>
                <w:rFonts w:ascii="Calibri" w:eastAsia="Calibri" w:hAnsi="Calibri" w:cs="Calibri"/>
                <w:sz w:val="21"/>
                <w:szCs w:val="21"/>
              </w:rPr>
            </w:pPr>
            <w:r>
              <w:rPr>
                <w:rFonts w:ascii="Calibri" w:eastAsia="Calibri" w:hAnsi="Calibri" w:cs="Calibri"/>
                <w:sz w:val="21"/>
                <w:szCs w:val="21"/>
              </w:rPr>
              <w:t>_____________________________________</w:t>
            </w:r>
          </w:p>
          <w:p w14:paraId="5A8B6512" w14:textId="77777777" w:rsidR="00FF7241" w:rsidRDefault="00000000">
            <w:pPr>
              <w:jc w:val="center"/>
              <w:rPr>
                <w:rFonts w:ascii="Calibri" w:eastAsia="Calibri" w:hAnsi="Calibri" w:cs="Calibri"/>
                <w:sz w:val="21"/>
                <w:szCs w:val="21"/>
              </w:rPr>
            </w:pPr>
            <w:r>
              <w:rPr>
                <w:rFonts w:ascii="Calibri" w:eastAsia="Calibri" w:hAnsi="Calibri" w:cs="Calibri"/>
                <w:b/>
                <w:sz w:val="21"/>
                <w:szCs w:val="21"/>
              </w:rPr>
              <w:t>Košice Región Turizmus</w:t>
            </w:r>
            <w:r>
              <w:rPr>
                <w:rFonts w:ascii="Calibri" w:eastAsia="Calibri" w:hAnsi="Calibri" w:cs="Calibri"/>
                <w:sz w:val="21"/>
                <w:szCs w:val="21"/>
              </w:rPr>
              <w:t> </w:t>
            </w:r>
          </w:p>
          <w:p w14:paraId="30B159B4" w14:textId="77777777" w:rsidR="00FF7241" w:rsidRDefault="00000000">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color w:val="000000"/>
                <w:sz w:val="21"/>
                <w:szCs w:val="21"/>
              </w:rPr>
              <w:t>Ing. Rastislav Trnka, predseda</w:t>
            </w:r>
          </w:p>
        </w:tc>
        <w:tc>
          <w:tcPr>
            <w:tcW w:w="4598" w:type="dxa"/>
          </w:tcPr>
          <w:p w14:paraId="1ECB1307" w14:textId="77777777" w:rsidR="00FF7241" w:rsidRDefault="00FF7241">
            <w:pPr>
              <w:rPr>
                <w:rFonts w:ascii="Calibri" w:eastAsia="Calibri" w:hAnsi="Calibri" w:cs="Calibri"/>
                <w:sz w:val="21"/>
                <w:szCs w:val="21"/>
              </w:rPr>
            </w:pPr>
          </w:p>
          <w:p w14:paraId="6FA5B5B4" w14:textId="77777777" w:rsidR="00FF7241" w:rsidRDefault="00000000">
            <w:pPr>
              <w:rPr>
                <w:rFonts w:ascii="Calibri" w:eastAsia="Calibri" w:hAnsi="Calibri" w:cs="Calibri"/>
                <w:sz w:val="21"/>
                <w:szCs w:val="21"/>
              </w:rPr>
            </w:pPr>
            <w:r>
              <w:rPr>
                <w:rFonts w:ascii="Calibri" w:eastAsia="Calibri" w:hAnsi="Calibri" w:cs="Calibri"/>
                <w:sz w:val="21"/>
                <w:szCs w:val="21"/>
              </w:rPr>
              <w:t>Autor:</w:t>
            </w:r>
          </w:p>
          <w:p w14:paraId="4338A324" w14:textId="77777777" w:rsidR="00FF7241" w:rsidRDefault="00000000">
            <w:pPr>
              <w:jc w:val="center"/>
              <w:rPr>
                <w:rFonts w:ascii="Calibri" w:eastAsia="Calibri" w:hAnsi="Calibri" w:cs="Calibri"/>
                <w:sz w:val="21"/>
                <w:szCs w:val="21"/>
              </w:rPr>
            </w:pPr>
            <w:r>
              <w:rPr>
                <w:rFonts w:ascii="Calibri" w:eastAsia="Calibri" w:hAnsi="Calibri" w:cs="Calibri"/>
                <w:sz w:val="21"/>
                <w:szCs w:val="21"/>
              </w:rPr>
              <w:t>_______________________________________</w:t>
            </w:r>
          </w:p>
          <w:p w14:paraId="6ED77384" w14:textId="77777777" w:rsidR="00FF7241" w:rsidRDefault="00000000">
            <w:pPr>
              <w:jc w:val="center"/>
              <w:rPr>
                <w:rFonts w:ascii="Calibri" w:eastAsia="Calibri" w:hAnsi="Calibri" w:cs="Calibri"/>
                <w:sz w:val="21"/>
                <w:szCs w:val="21"/>
              </w:rPr>
            </w:pPr>
            <w:r>
              <w:rPr>
                <w:rFonts w:ascii="Calibri" w:eastAsia="Calibri" w:hAnsi="Calibri" w:cs="Calibri"/>
                <w:b/>
                <w:sz w:val="21"/>
                <w:szCs w:val="21"/>
                <w:highlight w:val="yellow"/>
              </w:rPr>
              <w:t>X</w:t>
            </w:r>
          </w:p>
        </w:tc>
      </w:tr>
    </w:tbl>
    <w:p w14:paraId="37966509" w14:textId="77777777" w:rsidR="00FF7241" w:rsidRDefault="00FF7241">
      <w:pPr>
        <w:jc w:val="both"/>
        <w:rPr>
          <w:rFonts w:ascii="Calibri" w:eastAsia="Calibri" w:hAnsi="Calibri" w:cs="Calibri"/>
          <w:color w:val="FF0000"/>
          <w:sz w:val="21"/>
          <w:szCs w:val="21"/>
        </w:rPr>
      </w:pPr>
    </w:p>
    <w:p w14:paraId="1FAEDA72" w14:textId="77777777" w:rsidR="00FF7241" w:rsidRDefault="00FF7241">
      <w:pPr>
        <w:jc w:val="both"/>
        <w:rPr>
          <w:rFonts w:ascii="Cambria" w:eastAsia="Cambria" w:hAnsi="Cambria" w:cs="Cambria"/>
          <w:sz w:val="22"/>
          <w:szCs w:val="22"/>
        </w:rPr>
      </w:pPr>
    </w:p>
    <w:sectPr w:rsidR="00FF7241">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5A96" w14:textId="77777777" w:rsidR="00566C7C" w:rsidRDefault="00566C7C">
      <w:r>
        <w:separator/>
      </w:r>
    </w:p>
  </w:endnote>
  <w:endnote w:type="continuationSeparator" w:id="0">
    <w:p w14:paraId="117C6FE1" w14:textId="77777777" w:rsidR="00566C7C" w:rsidRDefault="005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F442" w14:textId="77777777" w:rsidR="00FF7241"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77DA3">
      <w:rPr>
        <w:noProof/>
        <w:color w:val="000000"/>
      </w:rPr>
      <w:t>1</w:t>
    </w:r>
    <w:r>
      <w:rPr>
        <w:color w:val="000000"/>
      </w:rPr>
      <w:fldChar w:fldCharType="end"/>
    </w:r>
  </w:p>
  <w:p w14:paraId="7F124B2F" w14:textId="77777777" w:rsidR="00FF7241" w:rsidRDefault="00FF724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6ED4" w14:textId="77777777" w:rsidR="00566C7C" w:rsidRDefault="00566C7C">
      <w:r>
        <w:separator/>
      </w:r>
    </w:p>
  </w:footnote>
  <w:footnote w:type="continuationSeparator" w:id="0">
    <w:p w14:paraId="5B09D0DF" w14:textId="77777777" w:rsidR="00566C7C" w:rsidRDefault="0056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7E4"/>
    <w:multiLevelType w:val="multilevel"/>
    <w:tmpl w:val="6750F8F6"/>
    <w:lvl w:ilvl="0">
      <w:start w:val="1"/>
      <w:numFmt w:val="lowerLetter"/>
      <w:lvlText w:val="%1."/>
      <w:lvlJc w:val="left"/>
      <w:pPr>
        <w:ind w:left="2990" w:hanging="360"/>
      </w:pPr>
    </w:lvl>
    <w:lvl w:ilvl="1">
      <w:start w:val="1"/>
      <w:numFmt w:val="lowerLetter"/>
      <w:lvlText w:val="%2."/>
      <w:lvlJc w:val="left"/>
      <w:pPr>
        <w:ind w:left="3710" w:hanging="360"/>
      </w:pPr>
    </w:lvl>
    <w:lvl w:ilvl="2">
      <w:start w:val="1"/>
      <w:numFmt w:val="lowerRoman"/>
      <w:lvlText w:val="%3."/>
      <w:lvlJc w:val="right"/>
      <w:pPr>
        <w:ind w:left="4430" w:hanging="180"/>
      </w:pPr>
    </w:lvl>
    <w:lvl w:ilvl="3">
      <w:start w:val="1"/>
      <w:numFmt w:val="decimal"/>
      <w:lvlText w:val="%4."/>
      <w:lvlJc w:val="left"/>
      <w:pPr>
        <w:ind w:left="5150" w:hanging="360"/>
      </w:pPr>
    </w:lvl>
    <w:lvl w:ilvl="4">
      <w:start w:val="1"/>
      <w:numFmt w:val="lowerLetter"/>
      <w:lvlText w:val="%5."/>
      <w:lvlJc w:val="left"/>
      <w:pPr>
        <w:ind w:left="5870" w:hanging="360"/>
      </w:pPr>
    </w:lvl>
    <w:lvl w:ilvl="5">
      <w:start w:val="1"/>
      <w:numFmt w:val="lowerRoman"/>
      <w:lvlText w:val="%6."/>
      <w:lvlJc w:val="right"/>
      <w:pPr>
        <w:ind w:left="6590" w:hanging="180"/>
      </w:pPr>
    </w:lvl>
    <w:lvl w:ilvl="6">
      <w:start w:val="1"/>
      <w:numFmt w:val="decimal"/>
      <w:lvlText w:val="%7."/>
      <w:lvlJc w:val="left"/>
      <w:pPr>
        <w:ind w:left="7310" w:hanging="360"/>
      </w:pPr>
    </w:lvl>
    <w:lvl w:ilvl="7">
      <w:start w:val="1"/>
      <w:numFmt w:val="lowerLetter"/>
      <w:lvlText w:val="%8."/>
      <w:lvlJc w:val="left"/>
      <w:pPr>
        <w:ind w:left="8030" w:hanging="360"/>
      </w:pPr>
    </w:lvl>
    <w:lvl w:ilvl="8">
      <w:start w:val="1"/>
      <w:numFmt w:val="lowerRoman"/>
      <w:lvlText w:val="%9."/>
      <w:lvlJc w:val="right"/>
      <w:pPr>
        <w:ind w:left="8750" w:hanging="180"/>
      </w:pPr>
    </w:lvl>
  </w:abstractNum>
  <w:abstractNum w:abstractNumId="1" w15:restartNumberingAfterBreak="0">
    <w:nsid w:val="1E68323F"/>
    <w:multiLevelType w:val="multilevel"/>
    <w:tmpl w:val="D3224C20"/>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179DC"/>
    <w:multiLevelType w:val="multilevel"/>
    <w:tmpl w:val="960CDF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64223"/>
    <w:multiLevelType w:val="multilevel"/>
    <w:tmpl w:val="EF042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C4077"/>
    <w:multiLevelType w:val="multilevel"/>
    <w:tmpl w:val="8800ED4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F444C21"/>
    <w:multiLevelType w:val="multilevel"/>
    <w:tmpl w:val="A27E2720"/>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B34E3D"/>
    <w:multiLevelType w:val="multilevel"/>
    <w:tmpl w:val="5DC4B6D8"/>
    <w:lvl w:ilvl="0">
      <w:start w:val="1"/>
      <w:numFmt w:val="decimal"/>
      <w:lvlText w:val="%1."/>
      <w:lvlJc w:val="left"/>
      <w:pPr>
        <w:ind w:left="720" w:hanging="360"/>
      </w:pPr>
    </w:lvl>
    <w:lvl w:ilvl="1">
      <w:start w:val="1"/>
      <w:numFmt w:val="lowerLetter"/>
      <w:lvlText w:val="%2."/>
      <w:lvlJc w:val="left"/>
      <w:pPr>
        <w:ind w:left="928" w:hanging="360"/>
      </w:pPr>
      <w:rPr>
        <w:rFonts w:ascii="Calibri" w:eastAsia="Calibri" w:hAnsi="Calibri" w:cs="Calibri"/>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6273898">
    <w:abstractNumId w:val="4"/>
  </w:num>
  <w:num w:numId="2" w16cid:durableId="189759463">
    <w:abstractNumId w:val="0"/>
  </w:num>
  <w:num w:numId="3" w16cid:durableId="77485834">
    <w:abstractNumId w:val="2"/>
  </w:num>
  <w:num w:numId="4" w16cid:durableId="195584669">
    <w:abstractNumId w:val="6"/>
  </w:num>
  <w:num w:numId="5" w16cid:durableId="708842042">
    <w:abstractNumId w:val="5"/>
  </w:num>
  <w:num w:numId="6" w16cid:durableId="409697609">
    <w:abstractNumId w:val="3"/>
  </w:num>
  <w:num w:numId="7" w16cid:durableId="30293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41"/>
    <w:rsid w:val="00377DA3"/>
    <w:rsid w:val="00566C7C"/>
    <w:rsid w:val="005C04BC"/>
    <w:rsid w:val="00A05608"/>
    <w:rsid w:val="00ED2987"/>
    <w:rsid w:val="00FF72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0FC3"/>
  <w15:docId w15:val="{C0A70066-EE8B-43F9-9015-0EADA15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35DA-685A-4043-A6CE-5D33B321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Šeregová Hnatková</dc:creator>
  <cp:lastModifiedBy>Miroslava Šeregová Hnatková</cp:lastModifiedBy>
  <cp:revision>4</cp:revision>
  <dcterms:created xsi:type="dcterms:W3CDTF">2023-01-27T12:12:00Z</dcterms:created>
  <dcterms:modified xsi:type="dcterms:W3CDTF">2023-02-22T10:00:00Z</dcterms:modified>
</cp:coreProperties>
</file>